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F2" w:rsidRDefault="006E3AF2" w:rsidP="00BF6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AF2" w:rsidRDefault="006E3AF2" w:rsidP="00BF6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AF2" w:rsidRDefault="006E3AF2" w:rsidP="00BF6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AF2" w:rsidRDefault="006E3AF2" w:rsidP="00BF6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AF2" w:rsidRDefault="006E3AF2" w:rsidP="00BF6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ВЫШЕГОРСКОГО СЕЛЬСКОГО ПОСЕЛЕНИЯ САФОНОВСКОГО РАЙОНА СМОЛЕНСКОЙ ОБЛАСТИ</w:t>
      </w:r>
    </w:p>
    <w:p w:rsidR="006E3AF2" w:rsidRDefault="006E3AF2" w:rsidP="00BF6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AF2" w:rsidRDefault="006E3AF2" w:rsidP="00BF6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E3AF2" w:rsidRDefault="006E3AF2" w:rsidP="00BF6E6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31.12.2015г.  №107</w:t>
      </w: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0A0"/>
      </w:tblPr>
      <w:tblGrid>
        <w:gridCol w:w="7763"/>
        <w:gridCol w:w="2693"/>
      </w:tblGrid>
      <w:tr w:rsidR="006E3AF2" w:rsidRPr="00800119" w:rsidTr="0013747D">
        <w:tc>
          <w:tcPr>
            <w:tcW w:w="7763" w:type="dxa"/>
          </w:tcPr>
          <w:p w:rsidR="006E3AF2" w:rsidRPr="00800119" w:rsidRDefault="006E3AF2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119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об оценке эффективности предоставления налоговых льгот по местным налогам </w:t>
            </w:r>
          </w:p>
          <w:p w:rsidR="006E3AF2" w:rsidRPr="00800119" w:rsidRDefault="006E3AF2" w:rsidP="00E473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11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Вышегорском сельском  </w:t>
            </w:r>
            <w:r w:rsidRPr="00800119">
              <w:rPr>
                <w:rFonts w:ascii="Times New Roman" w:hAnsi="Times New Roman"/>
                <w:sz w:val="28"/>
                <w:szCs w:val="28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00119">
              <w:rPr>
                <w:rFonts w:ascii="Times New Roman" w:hAnsi="Times New Roman"/>
                <w:sz w:val="28"/>
                <w:szCs w:val="28"/>
              </w:rPr>
              <w:t xml:space="preserve"> Сафоновского района Смоленской области</w:t>
            </w:r>
          </w:p>
        </w:tc>
        <w:tc>
          <w:tcPr>
            <w:tcW w:w="2693" w:type="dxa"/>
          </w:tcPr>
          <w:p w:rsidR="006E3AF2" w:rsidRPr="00800119" w:rsidRDefault="006E3AF2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Pr="003949FD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>В целях оптимизации налоговых льгот, сокращения потерь бюджета, связанных с предоставлением налоговых льгот по местным налогам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9FD">
        <w:rPr>
          <w:rFonts w:ascii="Times New Roman" w:hAnsi="Times New Roman"/>
          <w:sz w:val="28"/>
          <w:szCs w:val="28"/>
        </w:rPr>
        <w:t xml:space="preserve">согласно решениям Совета депутатов </w:t>
      </w:r>
      <w:r>
        <w:rPr>
          <w:rFonts w:ascii="Times New Roman" w:hAnsi="Times New Roman"/>
          <w:sz w:val="28"/>
          <w:szCs w:val="28"/>
        </w:rPr>
        <w:t xml:space="preserve">Вышегорского сельского </w:t>
      </w:r>
      <w:r w:rsidRPr="003949FD">
        <w:rPr>
          <w:rFonts w:ascii="Times New Roman" w:hAnsi="Times New Roman"/>
          <w:sz w:val="28"/>
          <w:szCs w:val="28"/>
        </w:rPr>
        <w:t xml:space="preserve">поселения Сафоновского района Смоленской области, руководствуясь </w:t>
      </w:r>
      <w:hyperlink r:id="rId6" w:history="1">
        <w:r w:rsidRPr="003949FD">
          <w:rPr>
            <w:rFonts w:ascii="Times New Roman" w:hAnsi="Times New Roman"/>
            <w:sz w:val="28"/>
            <w:szCs w:val="28"/>
          </w:rPr>
          <w:t>Уставом</w:t>
        </w:r>
      </w:hyperlink>
      <w:r w:rsidRPr="003949F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Вышегорского сельского поселения Сафоновского района </w:t>
      </w:r>
      <w:r w:rsidRPr="003949FD">
        <w:rPr>
          <w:rFonts w:ascii="Times New Roman" w:hAnsi="Times New Roman"/>
          <w:sz w:val="28"/>
          <w:szCs w:val="28"/>
        </w:rPr>
        <w:t xml:space="preserve">Смоленской области, Администрация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Сафоновского района </w:t>
      </w:r>
      <w:r w:rsidRPr="003949FD">
        <w:rPr>
          <w:rFonts w:ascii="Times New Roman" w:hAnsi="Times New Roman"/>
          <w:sz w:val="28"/>
          <w:szCs w:val="28"/>
        </w:rPr>
        <w:t xml:space="preserve">Смоленской области </w:t>
      </w:r>
    </w:p>
    <w:p w:rsidR="006E3AF2" w:rsidRPr="003949FD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AF2" w:rsidRPr="003949FD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>ПОСТАНОВЛЯЕТ:</w:t>
      </w:r>
    </w:p>
    <w:p w:rsidR="006E3AF2" w:rsidRPr="003949FD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AF2" w:rsidRPr="003949FD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>1. Утвердить прилагаемое Положение об эффективности предоставления налоговых льгот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9FD">
        <w:rPr>
          <w:rFonts w:ascii="Times New Roman" w:hAnsi="Times New Roman"/>
          <w:sz w:val="28"/>
          <w:szCs w:val="28"/>
        </w:rPr>
        <w:t xml:space="preserve">по местным налогам в </w:t>
      </w:r>
      <w:r>
        <w:rPr>
          <w:rFonts w:ascii="Times New Roman" w:hAnsi="Times New Roman"/>
          <w:sz w:val="28"/>
          <w:szCs w:val="28"/>
        </w:rPr>
        <w:t xml:space="preserve">Вышегорском сельском  </w:t>
      </w:r>
      <w:r w:rsidRPr="003949FD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9FD">
        <w:rPr>
          <w:rFonts w:ascii="Times New Roman" w:hAnsi="Times New Roman"/>
          <w:sz w:val="28"/>
          <w:szCs w:val="28"/>
        </w:rPr>
        <w:t>Сафоновского района Смоленской области.</w:t>
      </w:r>
    </w:p>
    <w:p w:rsidR="006E3AF2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949F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E3AF2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E3AF2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AF2" w:rsidRPr="003949FD" w:rsidRDefault="006E3AF2" w:rsidP="00BA5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3949F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Вышегорского сельского  поселения </w:t>
      </w:r>
      <w:r w:rsidRPr="003949FD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</w:p>
    <w:p w:rsidR="006E3AF2" w:rsidRPr="0087730B" w:rsidRDefault="006E3AF2" w:rsidP="00E473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49F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949FD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Н.Я.Вдовенков</w:t>
      </w: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E3AF2" w:rsidRPr="00651BBF" w:rsidTr="0013747D">
        <w:tc>
          <w:tcPr>
            <w:tcW w:w="5210" w:type="dxa"/>
          </w:tcPr>
          <w:p w:rsidR="006E3AF2" w:rsidRPr="00651BBF" w:rsidRDefault="006E3AF2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E3AF2" w:rsidRPr="00651BBF" w:rsidRDefault="006E3AF2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E3AF2" w:rsidRPr="00651BBF" w:rsidRDefault="006E3AF2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Вышегорского сельского поселения Сафоновского района </w:t>
            </w:r>
            <w:r w:rsidRPr="00651BBF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31.12.2015 № 107</w:t>
            </w:r>
          </w:p>
          <w:p w:rsidR="006E3AF2" w:rsidRPr="00651BBF" w:rsidRDefault="006E3AF2" w:rsidP="0013747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 xml:space="preserve">Положение </w:t>
      </w:r>
    </w:p>
    <w:p w:rsidR="006E3AF2" w:rsidRPr="00937FA0" w:rsidRDefault="006E3AF2" w:rsidP="00E47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об эффективности предоставления налоговых льгот</w:t>
      </w:r>
    </w:p>
    <w:p w:rsidR="006E3AF2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местным налогам </w:t>
      </w:r>
      <w:r w:rsidRPr="00C876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Вышегорском сельском </w:t>
      </w:r>
      <w:r w:rsidRPr="00C8764A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и</w:t>
      </w:r>
    </w:p>
    <w:p w:rsidR="006E3AF2" w:rsidRPr="00C8764A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764A">
        <w:rPr>
          <w:rFonts w:ascii="Times New Roman" w:hAnsi="Times New Roman"/>
          <w:sz w:val="28"/>
          <w:szCs w:val="28"/>
        </w:rPr>
        <w:t>Сафоновского района Смоленской области</w:t>
      </w:r>
    </w:p>
    <w:p w:rsidR="006E3AF2" w:rsidRPr="00937FA0" w:rsidRDefault="006E3AF2" w:rsidP="00E47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FA0">
        <w:rPr>
          <w:rFonts w:ascii="Times New Roman" w:hAnsi="Times New Roman"/>
          <w:sz w:val="28"/>
          <w:szCs w:val="28"/>
        </w:rPr>
        <w:t>Общие положения</w:t>
      </w:r>
    </w:p>
    <w:p w:rsidR="006E3AF2" w:rsidRPr="00937FA0" w:rsidRDefault="006E3AF2" w:rsidP="00E473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87730B" w:rsidRDefault="006E3AF2" w:rsidP="00E473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1.1. Настоящее Положение определяет цель проведения и объекты оценки эффективности налоговых льгот, методические подходы к оценке эффективности налоговых льгот, порядок проведения оценки эффективности предоставленных налоговых льгот и планируемых к предоставлению налоговых льгот отдельным категориям налогоплательщиков.</w:t>
      </w:r>
    </w:p>
    <w:p w:rsidR="006E3AF2" w:rsidRPr="0087730B" w:rsidRDefault="006E3AF2" w:rsidP="00E473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1.2. В целях настоящего Положения применяются следующие понятия и термины: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 xml:space="preserve">налогоплательщики - организации и физические лица, на которых в соответствии с Налоговым </w:t>
      </w:r>
      <w:hyperlink r:id="rId7" w:history="1">
        <w:r w:rsidRPr="0087730B">
          <w:t>кодексом</w:t>
        </w:r>
      </w:hyperlink>
      <w:r w:rsidRPr="0087730B">
        <w:t xml:space="preserve"> Российской Федерации и федеральными законами возложена обязанность уплачивать налоги;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налоговый период -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уплате;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 xml:space="preserve">налоговая льгота - преимущество, предоставляемое отдельным категориям налогоплательщиков, предусмотренное решениями Совета депутатов </w:t>
      </w:r>
      <w:r>
        <w:t xml:space="preserve">Вышегорского сельского </w:t>
      </w:r>
      <w:r w:rsidRPr="0087730B">
        <w:t>поселения Сафоновского района Смоленской области о налогах и сборах, по сравнению с другими налогоплательщиками, включая возможность не уплачивать налог либо уплачивать его в меньшем размере;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категория налогоплательщиков - группа налогоплательщиков, осуществляющих определенный вид деятельности, относящихся к определенной отрасли или определяемая по иным признакам, позволяющим обозначить ее как группу налогоплательщиков;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бюджетная эффективность предоставленных (планируемых к предоставлению) налоговых льгот - влияние предоставленной (планируемой к предоставлению) налоговой льготы на доходы бюджета </w:t>
      </w:r>
      <w:r>
        <w:rPr>
          <w:rFonts w:ascii="Times New Roman" w:hAnsi="Times New Roman"/>
          <w:sz w:val="28"/>
          <w:szCs w:val="28"/>
        </w:rPr>
        <w:t xml:space="preserve">Вышегорского сельского </w:t>
      </w:r>
      <w:r w:rsidRPr="0087730B">
        <w:rPr>
          <w:rFonts w:ascii="Times New Roman" w:hAnsi="Times New Roman"/>
          <w:sz w:val="28"/>
          <w:szCs w:val="28"/>
        </w:rPr>
        <w:t>поселения Сафоновского района Смоленской области;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социальная эффективность предоставленных (планируемых к предоставлению) налоговых льгот - социальная направленность налоговой льготы (налоговая льгота должна способствовать формированию благоприятных условий и повышению качества жизни населения (создание или сохранение рабочих мест, улучшение условий труда, рост среднемесячной заработной платы);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экономическая эффективность предоставленных (планируемых к предоставлению) налоговых льгот - оценка темпа роста доходов, полученных налогоплательщиками.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 xml:space="preserve">1.3. Целью проведения оценки эффективности налоговых льгот является сокращение потерь бюджета </w:t>
      </w:r>
      <w:r>
        <w:t xml:space="preserve">Вышегорского сельского </w:t>
      </w:r>
      <w:r w:rsidRPr="0087730B">
        <w:t>поселения Сафоновского района Смоленской области, связанных с предоставлением налоговых льгот по местным налогам: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- земельному налогу;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- налогу на имущество физических лиц.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1.4. Объектом оценки эффективности налоговых</w:t>
      </w:r>
      <w:r>
        <w:t xml:space="preserve"> льгот являются потери бюджета Вышегорского сельского </w:t>
      </w:r>
      <w:r w:rsidRPr="0087730B">
        <w:t xml:space="preserve">поселения Сафоновского района Смоленской области (суммы недополученных доходов), обусловленные предоставлением налоговых льгот по местным налогам. 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 xml:space="preserve">1.5. Налоговые льготы по местным налогам, предоставляемые отдельным категориям налогоплательщиков на основании Налогового кодекса Российской Федерации и решений Совета депутатов </w:t>
      </w:r>
      <w:r>
        <w:t xml:space="preserve">Вышегорского сельского </w:t>
      </w:r>
      <w:r w:rsidRPr="0087730B">
        <w:t xml:space="preserve">поселения Сафоновского района Смоленской области, могут быть предоставлены в виде:  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>
        <w:t xml:space="preserve">- </w:t>
      </w:r>
      <w:r w:rsidRPr="0087730B">
        <w:t>изъятия из налогообложения отдельных элементов объекта налогообложения;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>
        <w:t>-</w:t>
      </w:r>
      <w:r w:rsidRPr="0087730B">
        <w:t xml:space="preserve"> освобождения от уплаты налога (полное или частичное);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- снижения ставки налога;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- других видов налоговых льгот, предусмотренных федеральным, областным законодательством и нормативными актами органов местного самоуправления.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1.6. Оценка эффективности налоговых льгот предусматривает определение бюджетной, экономической и социальной эффективности их применения в отношении тех или иных видов местных налогов с учетом особенностей отдельных категорий налогоплательщиков.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1.7. Оценка эффективности предоставления налоговых льгот не осуществляется в отношении:</w:t>
      </w:r>
    </w:p>
    <w:p w:rsidR="006E3AF2" w:rsidRPr="00266871" w:rsidRDefault="006E3AF2" w:rsidP="00E473B0">
      <w:pPr>
        <w:pStyle w:val="ConsPlusNormal"/>
        <w:widowControl w:val="0"/>
        <w:ind w:firstLine="709"/>
        <w:jc w:val="both"/>
      </w:pPr>
      <w:r w:rsidRPr="00266871">
        <w:t>- областных, муниципальных (бюджетных, автономных, казенных) учреждений, расположенных</w:t>
      </w:r>
      <w:r>
        <w:t xml:space="preserve"> на территории Вышегорского сельского </w:t>
      </w:r>
      <w:r w:rsidRPr="00266871">
        <w:t>поселения Сафоновского района Смоленской области;</w:t>
      </w:r>
    </w:p>
    <w:p w:rsidR="006E3AF2" w:rsidRPr="00266871" w:rsidRDefault="006E3AF2" w:rsidP="00E473B0">
      <w:pPr>
        <w:pStyle w:val="ConsPlusNormal"/>
        <w:widowControl w:val="0"/>
        <w:ind w:firstLine="709"/>
        <w:jc w:val="both"/>
      </w:pPr>
      <w:r w:rsidRPr="00266871">
        <w:t>- органов государственной власти Смоленской области;</w:t>
      </w:r>
    </w:p>
    <w:p w:rsidR="006E3AF2" w:rsidRPr="00266871" w:rsidRDefault="006E3AF2" w:rsidP="00E473B0">
      <w:pPr>
        <w:pStyle w:val="ConsPlusNormal"/>
        <w:widowControl w:val="0"/>
        <w:ind w:firstLine="709"/>
        <w:jc w:val="both"/>
      </w:pPr>
      <w:r w:rsidRPr="00266871">
        <w:t xml:space="preserve">- органов местного самоуправления муниципального образования </w:t>
      </w:r>
      <w:r>
        <w:t xml:space="preserve">Вышегорского сельского поселения Сафоновского района </w:t>
      </w:r>
      <w:r w:rsidRPr="00266871">
        <w:t>Смоленской области;</w:t>
      </w:r>
    </w:p>
    <w:p w:rsidR="006E3AF2" w:rsidRPr="00266871" w:rsidRDefault="006E3AF2" w:rsidP="00E473B0">
      <w:pPr>
        <w:pStyle w:val="ConsPlusNormal"/>
        <w:widowControl w:val="0"/>
        <w:ind w:firstLine="709"/>
        <w:jc w:val="both"/>
      </w:pPr>
      <w:r w:rsidRPr="00266871">
        <w:t xml:space="preserve">- инвесторов, реализующих одобренные инвестиционные проекты на территории </w:t>
      </w:r>
      <w:r>
        <w:t xml:space="preserve">Вышегорского сельского </w:t>
      </w:r>
      <w:r w:rsidRPr="00266871">
        <w:t>поселения Сафоновского района Смоленской области;</w:t>
      </w:r>
    </w:p>
    <w:p w:rsidR="006E3AF2" w:rsidRPr="00266871" w:rsidRDefault="006E3AF2" w:rsidP="00E473B0">
      <w:pPr>
        <w:pStyle w:val="ConsPlusNormal"/>
        <w:widowControl w:val="0"/>
        <w:ind w:firstLine="709"/>
        <w:jc w:val="both"/>
      </w:pPr>
      <w:r w:rsidRPr="00266871">
        <w:t>- физических лиц.</w:t>
      </w:r>
    </w:p>
    <w:p w:rsidR="006E3AF2" w:rsidRDefault="006E3AF2" w:rsidP="00E473B0">
      <w:pPr>
        <w:pStyle w:val="ConsPlusNormal"/>
        <w:widowControl w:val="0"/>
        <w:ind w:firstLine="709"/>
        <w:jc w:val="both"/>
      </w:pPr>
    </w:p>
    <w:p w:rsidR="006E3AF2" w:rsidRDefault="006E3AF2" w:rsidP="00E473B0">
      <w:pPr>
        <w:pStyle w:val="ConsPlusNormal"/>
        <w:widowControl w:val="0"/>
        <w:jc w:val="center"/>
      </w:pPr>
      <w:r w:rsidRPr="0087730B">
        <w:t>2. Осуществление оценки эффективности</w:t>
      </w:r>
      <w:r>
        <w:t xml:space="preserve"> предоставления </w:t>
      </w:r>
    </w:p>
    <w:p w:rsidR="006E3AF2" w:rsidRDefault="006E3AF2" w:rsidP="00E473B0">
      <w:pPr>
        <w:pStyle w:val="ConsPlusNormal"/>
        <w:widowControl w:val="0"/>
        <w:jc w:val="center"/>
      </w:pPr>
      <w:r>
        <w:t>налоговых льгот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2.1. Оценка эффективности предоставления налоговых льгот осуществляется ежегодно в соответствии с методикой оценки эффективности предоставленных (планируемых к предоставлению) налоговых льгот.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2.2. Для оценки эффективности предоставленных налоговых льгот налогоплательщики в срок до 15 апреля текущего финансового года представляют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87730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</w:t>
      </w:r>
      <w:r w:rsidRPr="0087730B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  <w:r w:rsidRPr="0087730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7730B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87730B">
        <w:rPr>
          <w:rFonts w:ascii="Times New Roman" w:hAnsi="Times New Roman"/>
          <w:sz w:val="28"/>
          <w:szCs w:val="28"/>
        </w:rPr>
        <w:t>: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по формам согласно </w:t>
      </w:r>
      <w:hyperlink w:anchor="Par57" w:history="1">
        <w:r w:rsidRPr="0087730B">
          <w:rPr>
            <w:rFonts w:ascii="Times New Roman" w:hAnsi="Times New Roman"/>
            <w:sz w:val="28"/>
            <w:szCs w:val="28"/>
          </w:rPr>
          <w:t>приложениям № 1</w:t>
        </w:r>
      </w:hyperlink>
      <w:r w:rsidRPr="0087730B">
        <w:rPr>
          <w:rFonts w:ascii="Times New Roman" w:hAnsi="Times New Roman"/>
          <w:sz w:val="28"/>
          <w:szCs w:val="28"/>
        </w:rPr>
        <w:t xml:space="preserve"> - № </w:t>
      </w:r>
      <w:hyperlink w:anchor="Par146" w:history="1">
        <w:r w:rsidRPr="0087730B">
          <w:rPr>
            <w:rFonts w:ascii="Times New Roman" w:hAnsi="Times New Roman"/>
            <w:sz w:val="28"/>
            <w:szCs w:val="28"/>
          </w:rPr>
          <w:t>3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о суммах задолженности по уплате налогов и иных обязательных платежей в бюджет </w:t>
      </w:r>
      <w:r>
        <w:rPr>
          <w:rFonts w:ascii="Times New Roman" w:hAnsi="Times New Roman"/>
          <w:sz w:val="28"/>
          <w:szCs w:val="28"/>
        </w:rPr>
        <w:t xml:space="preserve">Вышегорского сельского </w:t>
      </w:r>
      <w:r w:rsidRPr="0087730B">
        <w:rPr>
          <w:rFonts w:ascii="Times New Roman" w:hAnsi="Times New Roman"/>
          <w:sz w:val="28"/>
          <w:szCs w:val="28"/>
        </w:rPr>
        <w:t>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по состоянию на 01 января текущего финансового года.</w:t>
      </w:r>
    </w:p>
    <w:p w:rsidR="006E3AF2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проведенной оценки эффективности предоставленных налоговых льгот оформляются аналитическим отчетом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730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</w:t>
      </w:r>
      <w:r w:rsidRPr="0087730B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  <w:r w:rsidRPr="0087730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7730B">
        <w:rPr>
          <w:rFonts w:ascii="Times New Roman" w:hAnsi="Times New Roman"/>
          <w:sz w:val="28"/>
          <w:szCs w:val="28"/>
        </w:rPr>
        <w:t xml:space="preserve"> Смоленской области об эффективности предоставленных налоговых льгот согласно приложения № 4 к настоящему Положению. 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2.3. Для оценки эффективности планируемых к предоставлению налоговых льгот налогоплательщики в срок до 01 июня текущего финансового года представляют в</w:t>
      </w:r>
      <w:r>
        <w:rPr>
          <w:rFonts w:ascii="Times New Roman" w:hAnsi="Times New Roman"/>
          <w:sz w:val="28"/>
          <w:szCs w:val="28"/>
        </w:rPr>
        <w:t xml:space="preserve"> Администрацию </w:t>
      </w:r>
      <w:r w:rsidRPr="0087730B">
        <w:rPr>
          <w:rFonts w:ascii="Times New Roman" w:hAnsi="Times New Roman"/>
          <w:sz w:val="28"/>
          <w:szCs w:val="28"/>
        </w:rPr>
        <w:t>следующие сведения: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1) сведения по формам согласно </w:t>
      </w:r>
      <w:hyperlink w:anchor="Par57" w:history="1">
        <w:r w:rsidRPr="0087730B">
          <w:rPr>
            <w:rFonts w:ascii="Times New Roman" w:hAnsi="Times New Roman"/>
            <w:sz w:val="28"/>
            <w:szCs w:val="28"/>
          </w:rPr>
          <w:t>приложениям №</w:t>
        </w:r>
      </w:hyperlink>
      <w:r w:rsidRPr="0087730B">
        <w:rPr>
          <w:rFonts w:ascii="Times New Roman" w:hAnsi="Times New Roman"/>
          <w:sz w:val="28"/>
          <w:szCs w:val="28"/>
        </w:rPr>
        <w:t xml:space="preserve"> 5 - № </w:t>
      </w:r>
      <w:hyperlink w:anchor="Par263" w:history="1">
        <w:r w:rsidRPr="0087730B">
          <w:rPr>
            <w:rFonts w:ascii="Times New Roman" w:hAnsi="Times New Roman"/>
            <w:sz w:val="28"/>
            <w:szCs w:val="28"/>
          </w:rPr>
          <w:t>7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6E3AF2" w:rsidRPr="0087730B" w:rsidRDefault="006E3AF2" w:rsidP="00E473B0">
      <w:pPr>
        <w:pStyle w:val="ConsPlusNormal"/>
        <w:widowControl w:val="0"/>
        <w:ind w:firstLine="709"/>
        <w:jc w:val="both"/>
      </w:pPr>
      <w:r w:rsidRPr="0087730B">
        <w:t>2) к обращениям налогоплательщиков-организаций о предоставлении налоговых льгот прилагаются следующие документы: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обоснование необходимости предоставления налоговых льгот;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сведения, характеризующие финансовое состояние налогоплательщиков-организаций за предыдущий финансовый год;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о суммах исчисленных и уплаченных ими налогов в бюджет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</w:t>
      </w:r>
      <w:r w:rsidRPr="0087730B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  <w:r w:rsidRPr="0087730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7730B">
        <w:rPr>
          <w:rFonts w:ascii="Times New Roman" w:hAnsi="Times New Roman"/>
          <w:sz w:val="28"/>
          <w:szCs w:val="28"/>
        </w:rPr>
        <w:t xml:space="preserve"> Смоленской области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за предыдущий финансовый год;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о суммах задолженности по уплате налогов и иных обязательных платежей в бюджет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</w:t>
      </w:r>
      <w:r w:rsidRPr="0087730B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  <w:r w:rsidRPr="0087730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7730B">
        <w:rPr>
          <w:rFonts w:ascii="Times New Roman" w:hAnsi="Times New Roman"/>
          <w:sz w:val="28"/>
          <w:szCs w:val="28"/>
        </w:rPr>
        <w:t xml:space="preserve"> Смоленской области на дату обращения в Администрацию по вопросу предоставления налоговых льгот.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3) к обращениям органов местного самоуправления и объединений юридических лиц (ассоциаций и союзов), выступающих в интересах налогоплательщиков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организаций, о предоставлении налоговых льгот отдельной категории налогоплательщиков-организаций прилагаются следующие документы: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обоснование необходимости предоставления налоговых льгот отдельной категории налогоплательщиков-организаций;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сведения, характеризующие финансовое состояние налогоплательщиков-организаций указанной категории за предыдущий финансовый год;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сведения о количестве налогоплательщиков-организаций соответствующей категории;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о суммах исчисленных и уплаченных налогоплательщиками-организациями указанной категории налогов в бюджет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</w:t>
      </w:r>
      <w:r w:rsidRPr="0087730B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  <w:r w:rsidRPr="0087730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7730B">
        <w:rPr>
          <w:rFonts w:ascii="Times New Roman" w:hAnsi="Times New Roman"/>
          <w:sz w:val="28"/>
          <w:szCs w:val="28"/>
        </w:rPr>
        <w:t xml:space="preserve"> Смоленской области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за предыдущий финансовый год;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- сведения о суммах задолженности налогоплательщиков-организаций указанной категории по уплате налогов и иных обязательных платежей в бюджет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</w:t>
      </w:r>
      <w:r w:rsidRPr="0087730B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  <w:r w:rsidRPr="0087730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7730B">
        <w:rPr>
          <w:rFonts w:ascii="Times New Roman" w:hAnsi="Times New Roman"/>
          <w:sz w:val="28"/>
          <w:szCs w:val="28"/>
        </w:rPr>
        <w:t xml:space="preserve"> Смоленской области 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на дату обращения в 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по вопросу предоставления налоговых льгот.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4) к обращениям органов местного самоуправления и общественных организаций, выступающих в интересах налогоплательщиков - физических лиц, о предоставлении налоговых льгот отдельной категории налогоплательщиков - физических лиц прилагаются следующие документы: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обоснование необходимости предоставления налоговых льгот отдельной категории налогоплательщиков - физических лиц;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730B">
        <w:rPr>
          <w:rFonts w:ascii="Times New Roman" w:hAnsi="Times New Roman"/>
          <w:sz w:val="28"/>
          <w:szCs w:val="28"/>
        </w:rPr>
        <w:t>сведения о количестве налогоплательщиков - физических лиц соответствующей категории.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проведенной оценки эффективности планируемых к предоставлению налоговых льгот оформляются аналитической запиской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7730B">
        <w:rPr>
          <w:rFonts w:ascii="Times New Roman" w:hAnsi="Times New Roman"/>
          <w:sz w:val="28"/>
          <w:szCs w:val="28"/>
        </w:rPr>
        <w:t xml:space="preserve">согласно приложения № 8 к настоящему Положению. 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3. Методика оценки эффективности 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(планируемых к предоставлению) налоговых льгот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3.1. Оценка бюджетной эффективности предоставленных (планируемых к предоставлению) налоговых льгот определяется по формуле:</w:t>
      </w:r>
    </w:p>
    <w:p w:rsidR="006E3AF2" w:rsidRPr="00DC493D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65AD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222.75pt;height:25.5pt;visibility:visible">
            <v:imagedata r:id="rId8" o:title=""/>
          </v:shape>
        </w:pic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ОБЭ - оценка бюджетной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AD">
        <w:rPr>
          <w:rFonts w:ascii="Times New Roman" w:hAnsi="Times New Roman"/>
          <w:noProof/>
          <w:position w:val="-6"/>
          <w:sz w:val="28"/>
          <w:szCs w:val="28"/>
          <w:lang w:eastAsia="ru-RU"/>
        </w:rPr>
        <w:pict>
          <v:shape id="Рисунок 5" o:spid="_x0000_i1026" type="#_x0000_t75" style="width:34.5pt;height:21.75pt;visibility:visible">
            <v:imagedata r:id="rId9" o:title=""/>
          </v:shape>
        </w:pict>
      </w:r>
      <w:r w:rsidRPr="0087730B">
        <w:rPr>
          <w:rFonts w:ascii="Times New Roman" w:hAnsi="Times New Roman"/>
          <w:sz w:val="28"/>
          <w:szCs w:val="28"/>
        </w:rPr>
        <w:t xml:space="preserve">- сумма налогов, уплаченных в бюджет </w:t>
      </w:r>
      <w:r>
        <w:rPr>
          <w:rFonts w:ascii="Times New Roman" w:hAnsi="Times New Roman"/>
          <w:sz w:val="28"/>
          <w:szCs w:val="28"/>
        </w:rPr>
        <w:t xml:space="preserve">Вышегорского сельского поселения </w:t>
      </w:r>
      <w:r w:rsidRPr="0087730B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  <w:r w:rsidRPr="0087730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7730B">
        <w:rPr>
          <w:rFonts w:ascii="Times New Roman" w:hAnsi="Times New Roman"/>
          <w:sz w:val="28"/>
          <w:szCs w:val="28"/>
        </w:rPr>
        <w:t xml:space="preserve"> Смоленской области за отчетный финансовый год</w:t>
      </w:r>
      <w:r>
        <w:rPr>
          <w:rFonts w:ascii="Times New Roman" w:hAnsi="Times New Roman"/>
          <w:sz w:val="28"/>
          <w:szCs w:val="28"/>
        </w:rPr>
        <w:t xml:space="preserve"> (планируемых к уплате в бюджет Вышегорского сельского поселения </w:t>
      </w:r>
      <w:r w:rsidRPr="0087730B">
        <w:rPr>
          <w:rFonts w:ascii="Times New Roman" w:hAnsi="Times New Roman"/>
          <w:sz w:val="28"/>
          <w:szCs w:val="28"/>
        </w:rPr>
        <w:t>Сафоновск</w:t>
      </w:r>
      <w:r>
        <w:rPr>
          <w:rFonts w:ascii="Times New Roman" w:hAnsi="Times New Roman"/>
          <w:sz w:val="28"/>
          <w:szCs w:val="28"/>
        </w:rPr>
        <w:t>ого</w:t>
      </w:r>
      <w:r w:rsidRPr="0087730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7730B">
        <w:rPr>
          <w:rFonts w:ascii="Times New Roman" w:hAnsi="Times New Roman"/>
          <w:sz w:val="28"/>
          <w:szCs w:val="28"/>
        </w:rPr>
        <w:t xml:space="preserve"> Смоленской области в текущем финансовом году) по соответствующей категории налогоплательщиков (налогоплательщику);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AD">
        <w:rPr>
          <w:rFonts w:ascii="Times New Roman" w:hAnsi="Times New Roman"/>
          <w:noProof/>
          <w:position w:val="-6"/>
          <w:sz w:val="28"/>
          <w:szCs w:val="28"/>
          <w:lang w:eastAsia="ru-RU"/>
        </w:rPr>
        <w:pict>
          <v:shape id="Рисунок 4" o:spid="_x0000_i1027" type="#_x0000_t75" style="width:42pt;height:21.75pt;visibility:visible">
            <v:imagedata r:id="rId10" o:title=""/>
          </v:shape>
        </w:pict>
      </w:r>
      <w:r w:rsidRPr="0087730B">
        <w:rPr>
          <w:rFonts w:ascii="Times New Roman" w:hAnsi="Times New Roman"/>
          <w:sz w:val="28"/>
          <w:szCs w:val="28"/>
        </w:rPr>
        <w:t xml:space="preserve">- сумма налогов, уплаченных в бюджет </w:t>
      </w:r>
      <w:r>
        <w:rPr>
          <w:rFonts w:ascii="Times New Roman" w:hAnsi="Times New Roman"/>
          <w:sz w:val="28"/>
          <w:szCs w:val="28"/>
        </w:rPr>
        <w:t xml:space="preserve">Вышегорского сельского </w:t>
      </w:r>
      <w:r w:rsidRPr="0087730B">
        <w:rPr>
          <w:rFonts w:ascii="Times New Roman" w:hAnsi="Times New Roman"/>
          <w:sz w:val="28"/>
          <w:szCs w:val="28"/>
        </w:rPr>
        <w:t>поселения Сафоновского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30B">
        <w:rPr>
          <w:rFonts w:ascii="Times New Roman" w:hAnsi="Times New Roman"/>
          <w:sz w:val="28"/>
          <w:szCs w:val="28"/>
        </w:rPr>
        <w:t>за финансовый год, предшествующий отчетному финансовому году (за отчетный финансовый год), по соответствующей категории налогоплательщиков (налогоплательщику);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СЛ - сумма налоговых льгот, предоставленных (планируемых к предоставлению) соответствующей категории налогоплательщиков (налогоплательщику) за отчетный финансовый год (на текущий финансовый год).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При значении ОБЭ &gt;= 1 налоговая льгота по соответствующей категории налогоплательщиков (налогоплательщику) является эффективной.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При значении ОБЭ &lt; 1 налоговая льгота по соответствующей категории налогоплательщиков (налогоплательщику) является неэффективной.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оценки бюджетной эффективности предоставленных (планируемых к предоставлению) налоговых льгот оформляются по формам согласно </w:t>
      </w:r>
      <w:hyperlink w:anchor="Par57" w:history="1">
        <w:r w:rsidRPr="0087730B">
          <w:rPr>
            <w:rFonts w:ascii="Times New Roman" w:hAnsi="Times New Roman"/>
            <w:sz w:val="28"/>
            <w:szCs w:val="28"/>
          </w:rPr>
          <w:t>приложениям №</w:t>
        </w:r>
      </w:hyperlink>
      <w:r w:rsidRPr="0087730B">
        <w:rPr>
          <w:rFonts w:ascii="Times New Roman" w:hAnsi="Times New Roman"/>
          <w:sz w:val="28"/>
          <w:szCs w:val="28"/>
        </w:rPr>
        <w:t xml:space="preserve"> 1, № </w:t>
      </w:r>
      <w:hyperlink w:anchor="Par223" w:history="1">
        <w:r w:rsidRPr="0087730B">
          <w:rPr>
            <w:rFonts w:ascii="Times New Roman" w:hAnsi="Times New Roman"/>
            <w:sz w:val="28"/>
            <w:szCs w:val="28"/>
          </w:rPr>
          <w:t>5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3.2. Оценка социальной эффективности предоставленных (планируемых к предоставлению) налоговых льгот осуществляется на основании следующих показателей: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фонда заработной платы;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среднесписочной численности работников;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- среднемесячной заработной платы.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Оценка социальной эффективности предоставленных (планируемых к предоставлению) налоговых льгот определяется как количество показателей, по которым произошел рост или сохранен тот же уровень в отчетном (текущем) финансовом году по сравнению с финансовым годом, предшествующим отчетному финансовом году (отчетным финансовым годом).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ОСЭ </w:t>
      </w:r>
      <w:r w:rsidRPr="0087730B">
        <w:rPr>
          <w:rFonts w:ascii="Times New Roman" w:hAnsi="Times New Roman"/>
          <w:sz w:val="28"/>
          <w:szCs w:val="28"/>
        </w:rPr>
        <w:t>&gt;= 2 налоговая льгота по соответствующей категории налогоплательщиков (налогоплательщику) имеет высокую социальную эффективность.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При ОСЭ &lt; 2 налоговая льгота по соответствующей категории налогоплательщиков (налогоплательщику) имеет низкую социальную эффективность.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оценки социальной эффективности предоставленных (планируемых к предоставлению) налоговых льгот оформляются по формам согласно </w:t>
      </w:r>
      <w:hyperlink w:anchor="Par97" w:history="1">
        <w:r w:rsidRPr="0087730B">
          <w:rPr>
            <w:rFonts w:ascii="Times New Roman" w:hAnsi="Times New Roman"/>
            <w:sz w:val="28"/>
            <w:szCs w:val="28"/>
          </w:rPr>
          <w:t>приложениям № 2</w:t>
        </w:r>
      </w:hyperlink>
      <w:r w:rsidRPr="0087730B">
        <w:rPr>
          <w:rFonts w:ascii="Times New Roman" w:hAnsi="Times New Roman"/>
          <w:sz w:val="28"/>
          <w:szCs w:val="28"/>
        </w:rPr>
        <w:t xml:space="preserve">, № </w:t>
      </w:r>
      <w:hyperlink w:anchor="Par263" w:history="1">
        <w:r w:rsidRPr="0087730B">
          <w:rPr>
            <w:rFonts w:ascii="Times New Roman" w:hAnsi="Times New Roman"/>
            <w:sz w:val="28"/>
            <w:szCs w:val="28"/>
          </w:rPr>
          <w:t>6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3.3. Оценка экономической эффективности предоставленных (планируемых к предоставлению) налоговых льгот рассчитывается по формуле: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65AD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8" type="#_x0000_t75" style="width:151.5pt;height:25.5pt;visibility:visible">
            <v:imagedata r:id="rId11" o:title=""/>
          </v:shape>
        </w:pic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ОЭЭ - оценка экономической эффективности предоставленных (планируемых к предоставлению) налоговых льгот по соответствующей категории налогоплательщиков (налогоплательщику);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AD">
        <w:rPr>
          <w:rFonts w:ascii="Times New Roman" w:hAnsi="Times New Roman"/>
          <w:noProof/>
          <w:position w:val="-8"/>
          <w:sz w:val="28"/>
          <w:szCs w:val="28"/>
          <w:lang w:eastAsia="ru-RU"/>
        </w:rPr>
        <w:pict>
          <v:shape id="Рисунок 2" o:spid="_x0000_i1029" type="#_x0000_t75" style="width:24pt;height:25.5pt;visibility:visible">
            <v:imagedata r:id="rId12" o:title=""/>
          </v:shape>
        </w:pict>
      </w:r>
      <w:r w:rsidRPr="0087730B">
        <w:rPr>
          <w:rFonts w:ascii="Times New Roman" w:hAnsi="Times New Roman"/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отчетном финансовом году (планируемые к получению в текущем финансовом году);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AD">
        <w:rPr>
          <w:rFonts w:ascii="Times New Roman" w:hAnsi="Times New Roman"/>
          <w:noProof/>
          <w:position w:val="-8"/>
          <w:sz w:val="28"/>
          <w:szCs w:val="28"/>
          <w:lang w:eastAsia="ru-RU"/>
        </w:rPr>
        <w:pict>
          <v:shape id="Рисунок 1" o:spid="_x0000_i1030" type="#_x0000_t75" style="width:30.75pt;height:25.5pt;visibility:visible">
            <v:imagedata r:id="rId13" o:title=""/>
          </v:shape>
        </w:pict>
      </w:r>
      <w:r w:rsidRPr="0087730B">
        <w:rPr>
          <w:rFonts w:ascii="Times New Roman" w:hAnsi="Times New Roman"/>
          <w:sz w:val="28"/>
          <w:szCs w:val="28"/>
        </w:rPr>
        <w:t xml:space="preserve"> - доходы по соответствующей категории налогоплательщиков (налогоплательщику), полученные в предыдущем финансовом году (отчетном финансовом году).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Под доходом понимается чистая прибыль по данным бухгалтерской отчетности за соответствующий финансовый год.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При ОЭЭ &gt;= 1 налоговая льгота по соответствующей категории налогоплательщиков (налогоплательщику) является экономически эффективной.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При ОЭЭ &lt; 1 налоговая льгота по соответствующей категории налогоплательщиков (налогоплательщику) признается экономически неэффективной.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Результаты оценки экономической эффективности предоставленных (планируемых к предоставлению) налоговых льгот оформляются по формам согласно </w:t>
      </w:r>
      <w:hyperlink w:anchor="Par146" w:history="1">
        <w:r w:rsidRPr="0087730B">
          <w:rPr>
            <w:rFonts w:ascii="Times New Roman" w:hAnsi="Times New Roman"/>
            <w:sz w:val="28"/>
            <w:szCs w:val="28"/>
          </w:rPr>
          <w:t>приложениям № 3</w:t>
        </w:r>
      </w:hyperlink>
      <w:r w:rsidRPr="0087730B">
        <w:rPr>
          <w:rFonts w:ascii="Times New Roman" w:hAnsi="Times New Roman"/>
          <w:sz w:val="28"/>
          <w:szCs w:val="28"/>
        </w:rPr>
        <w:t xml:space="preserve">, № </w:t>
      </w:r>
      <w:hyperlink w:anchor="Par312" w:history="1">
        <w:r w:rsidRPr="0087730B">
          <w:rPr>
            <w:rFonts w:ascii="Times New Roman" w:hAnsi="Times New Roman"/>
            <w:sz w:val="28"/>
            <w:szCs w:val="28"/>
          </w:rPr>
          <w:t>7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 xml:space="preserve">3.4. Сводная оценка эффективности предоставленных (планируемых к предоставлению) налоговых льгот оформляется по формам согласно </w:t>
      </w:r>
      <w:hyperlink w:anchor="Par183" w:history="1">
        <w:r w:rsidRPr="0087730B">
          <w:rPr>
            <w:rFonts w:ascii="Times New Roman" w:hAnsi="Times New Roman"/>
            <w:sz w:val="28"/>
            <w:szCs w:val="28"/>
          </w:rPr>
          <w:t>приложениям № 4</w:t>
        </w:r>
      </w:hyperlink>
      <w:r w:rsidRPr="0087730B">
        <w:rPr>
          <w:rFonts w:ascii="Times New Roman" w:hAnsi="Times New Roman"/>
          <w:sz w:val="28"/>
          <w:szCs w:val="28"/>
        </w:rPr>
        <w:t xml:space="preserve">, № </w:t>
      </w:r>
      <w:hyperlink w:anchor="Par349" w:history="1">
        <w:r w:rsidRPr="0087730B">
          <w:rPr>
            <w:rFonts w:ascii="Times New Roman" w:hAnsi="Times New Roman"/>
            <w:sz w:val="28"/>
            <w:szCs w:val="28"/>
          </w:rPr>
          <w:t>8</w:t>
        </w:r>
      </w:hyperlink>
      <w:r w:rsidRPr="0087730B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E3AF2" w:rsidRPr="0087730B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30B">
        <w:rPr>
          <w:rFonts w:ascii="Times New Roman" w:hAnsi="Times New Roman"/>
          <w:sz w:val="28"/>
          <w:szCs w:val="28"/>
        </w:rPr>
        <w:t>В случае если по результатам двух оценок эффективности из трех (бюджетной, социальной или экономической) налоговая льгота признана эффективной (неэффективной), налоговая льгота в целом является эффективной (неэффективной).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E3AF2" w:rsidRPr="00651BBF" w:rsidTr="0013747D">
        <w:tc>
          <w:tcPr>
            <w:tcW w:w="5210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Форма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57"/>
      <w:bookmarkEnd w:id="0"/>
      <w:r>
        <w:rPr>
          <w:rFonts w:ascii="Times New Roman" w:hAnsi="Times New Roman"/>
          <w:sz w:val="28"/>
          <w:szCs w:val="28"/>
        </w:rPr>
        <w:t>Б</w:t>
      </w:r>
      <w:r w:rsidRPr="00937FA0">
        <w:rPr>
          <w:rFonts w:ascii="Times New Roman" w:hAnsi="Times New Roman"/>
          <w:sz w:val="28"/>
          <w:szCs w:val="28"/>
        </w:rPr>
        <w:t>юджетная эффективность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E3AF2" w:rsidRPr="00937FA0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(налогопл</w:t>
      </w:r>
      <w:r>
        <w:rPr>
          <w:rFonts w:ascii="Times New Roman" w:hAnsi="Times New Roman"/>
          <w:sz w:val="28"/>
          <w:szCs w:val="28"/>
        </w:rPr>
        <w:t>ательщик) _________________________</w:t>
      </w:r>
    </w:p>
    <w:p w:rsidR="006E3AF2" w:rsidRPr="00937FA0" w:rsidRDefault="006E3AF2" w:rsidP="00E47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1757"/>
        <w:gridCol w:w="2410"/>
        <w:gridCol w:w="2891"/>
        <w:gridCol w:w="2555"/>
      </w:tblGrid>
      <w:tr w:rsidR="006E3AF2" w:rsidRPr="00937FA0" w:rsidTr="001374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 xml:space="preserve">Сумма уплаченных налогов </w:t>
            </w:r>
          </w:p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в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E60">
              <w:rPr>
                <w:rFonts w:ascii="Times New Roman" w:hAnsi="Times New Roman"/>
                <w:sz w:val="24"/>
                <w:szCs w:val="24"/>
              </w:rPr>
              <w:t>________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Сафоновского района Смоленской области </w:t>
            </w:r>
          </w:p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 xml:space="preserve">по соответствующей категории налогоплательщиков (налогоплательщику) </w:t>
            </w:r>
          </w:p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</w:t>
            </w:r>
            <w:r w:rsidRPr="008773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Сумма налоговых льгот, предоставленных соответствующей категории налогоплательщиков (налогоплательщику) з</w:t>
            </w:r>
            <w:r>
              <w:rPr>
                <w:rFonts w:ascii="Times New Roman" w:hAnsi="Times New Roman"/>
                <w:sz w:val="24"/>
                <w:szCs w:val="24"/>
              </w:rPr>
              <w:t>а отчетный финансовый год (тыс.руб.</w:t>
            </w:r>
            <w:r w:rsidRPr="008773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Оценка бюджетной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6E3AF2" w:rsidRPr="00937FA0" w:rsidTr="0013747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0B">
              <w:rPr>
                <w:rFonts w:ascii="Times New Roman" w:hAnsi="Times New Roman"/>
                <w:sz w:val="24"/>
                <w:szCs w:val="24"/>
              </w:rPr>
              <w:t>за финансовый год, предшествующий отчетному финансовому году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87730B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E3AF2" w:rsidRPr="00651BBF" w:rsidTr="0013747D">
        <w:tc>
          <w:tcPr>
            <w:tcW w:w="5210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BE6E12" w:rsidRDefault="006E3AF2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E12">
        <w:rPr>
          <w:rFonts w:ascii="Times New Roman" w:hAnsi="Times New Roman"/>
          <w:sz w:val="24"/>
          <w:szCs w:val="24"/>
        </w:rPr>
        <w:t>Форма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7"/>
      <w:bookmarkEnd w:id="1"/>
      <w:r>
        <w:rPr>
          <w:rFonts w:ascii="Times New Roman" w:hAnsi="Times New Roman"/>
          <w:sz w:val="28"/>
          <w:szCs w:val="28"/>
        </w:rPr>
        <w:t>С</w:t>
      </w:r>
      <w:r w:rsidRPr="00937FA0">
        <w:rPr>
          <w:rFonts w:ascii="Times New Roman" w:hAnsi="Times New Roman"/>
          <w:sz w:val="28"/>
          <w:szCs w:val="28"/>
        </w:rPr>
        <w:t>оциальная эффективность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37FA0">
        <w:rPr>
          <w:rFonts w:ascii="Times New Roman" w:hAnsi="Times New Roman"/>
          <w:sz w:val="28"/>
          <w:szCs w:val="28"/>
        </w:rPr>
        <w:t>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(налогоплательщик) _________________</w:t>
      </w:r>
      <w:r>
        <w:rPr>
          <w:rFonts w:ascii="Times New Roman" w:hAnsi="Times New Roman"/>
          <w:sz w:val="28"/>
          <w:szCs w:val="28"/>
        </w:rPr>
        <w:t>___</w:t>
      </w:r>
      <w:r w:rsidRPr="00937FA0">
        <w:rPr>
          <w:rFonts w:ascii="Times New Roman" w:hAnsi="Times New Roman"/>
          <w:sz w:val="28"/>
          <w:szCs w:val="28"/>
        </w:rPr>
        <w:t>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37FA0">
        <w:rPr>
          <w:rFonts w:ascii="Times New Roman" w:hAnsi="Times New Roman"/>
          <w:sz w:val="28"/>
          <w:szCs w:val="28"/>
        </w:rPr>
        <w:t>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2268"/>
        <w:gridCol w:w="1588"/>
        <w:gridCol w:w="3090"/>
      </w:tblGrid>
      <w:tr w:rsidR="006E3AF2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Финансовый год, предшествующий отчетному финансовому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6E3AF2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sz w:val="24"/>
                <w:szCs w:val="24"/>
              </w:rPr>
              <w:t>нд заработной платы (тыс. руб.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Среднесписочная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численность работников (чел.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Среднемесячная заработная п</w:t>
            </w:r>
            <w:r>
              <w:rPr>
                <w:rFonts w:ascii="Times New Roman" w:hAnsi="Times New Roman"/>
                <w:sz w:val="24"/>
                <w:szCs w:val="24"/>
              </w:rPr>
              <w:t>лата на одного работника (руб.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BE6E12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Оценка социальной эффективности предоставленных налоговых льгот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E3AF2" w:rsidRPr="00651BBF" w:rsidTr="0013747D">
        <w:tc>
          <w:tcPr>
            <w:tcW w:w="5210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BE6E12" w:rsidRDefault="006E3AF2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E12">
        <w:rPr>
          <w:rFonts w:ascii="Times New Roman" w:hAnsi="Times New Roman"/>
          <w:sz w:val="24"/>
          <w:szCs w:val="24"/>
        </w:rPr>
        <w:t>Форма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46"/>
      <w:bookmarkEnd w:id="2"/>
      <w:r>
        <w:rPr>
          <w:rFonts w:ascii="Times New Roman" w:hAnsi="Times New Roman"/>
          <w:sz w:val="28"/>
          <w:szCs w:val="28"/>
        </w:rPr>
        <w:t>Э</w:t>
      </w:r>
      <w:r w:rsidRPr="00937FA0">
        <w:rPr>
          <w:rFonts w:ascii="Times New Roman" w:hAnsi="Times New Roman"/>
          <w:sz w:val="28"/>
          <w:szCs w:val="28"/>
        </w:rPr>
        <w:t>кономическая эффективность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</w:t>
      </w:r>
      <w:r>
        <w:rPr>
          <w:rFonts w:ascii="Times New Roman" w:hAnsi="Times New Roman"/>
          <w:sz w:val="28"/>
          <w:szCs w:val="28"/>
        </w:rPr>
        <w:t>лательщик) 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721"/>
        <w:gridCol w:w="3489"/>
        <w:gridCol w:w="3519"/>
      </w:tblGrid>
      <w:tr w:rsidR="006E3AF2" w:rsidRPr="00937FA0" w:rsidTr="001374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 xml:space="preserve">Сумма полученного дохода по соответствующей категории налогоплательщиков </w:t>
            </w:r>
            <w:r>
              <w:rPr>
                <w:rFonts w:ascii="Times New Roman" w:hAnsi="Times New Roman"/>
                <w:sz w:val="24"/>
                <w:szCs w:val="24"/>
              </w:rPr>
              <w:t>(налогоплательщику) (тыс.руб.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Оценка экономической эффективности предоставленных налоговых льгот по соответствующей категории налогоплательщиков (налогоплательщику)</w:t>
            </w:r>
          </w:p>
        </w:tc>
      </w:tr>
      <w:tr w:rsidR="006E3AF2" w:rsidRPr="00937FA0" w:rsidTr="0013747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за финансовый год, предшествующий отчетному финансовому году</w:t>
            </w: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E3AF2" w:rsidRPr="00651BBF" w:rsidTr="0013747D">
        <w:tc>
          <w:tcPr>
            <w:tcW w:w="5210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BE6E12" w:rsidRDefault="006E3AF2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6E12">
        <w:rPr>
          <w:rFonts w:ascii="Times New Roman" w:hAnsi="Times New Roman"/>
          <w:sz w:val="24"/>
          <w:szCs w:val="24"/>
        </w:rPr>
        <w:t>Форма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ar183"/>
      <w:bookmarkEnd w:id="3"/>
      <w:r>
        <w:rPr>
          <w:rFonts w:ascii="Times New Roman" w:hAnsi="Times New Roman"/>
          <w:sz w:val="28"/>
          <w:szCs w:val="28"/>
        </w:rPr>
        <w:t>С</w:t>
      </w:r>
      <w:r w:rsidRPr="00937FA0">
        <w:rPr>
          <w:rFonts w:ascii="Times New Roman" w:hAnsi="Times New Roman"/>
          <w:sz w:val="28"/>
          <w:szCs w:val="28"/>
        </w:rPr>
        <w:t>водная оценка эффективности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предоставленных налоговых льгот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</w:t>
      </w:r>
      <w:r>
        <w:rPr>
          <w:rFonts w:ascii="Times New Roman" w:hAnsi="Times New Roman"/>
          <w:sz w:val="28"/>
          <w:szCs w:val="28"/>
        </w:rPr>
        <w:t>____</w:t>
      </w:r>
      <w:r w:rsidRPr="00937FA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843"/>
        <w:gridCol w:w="1588"/>
        <w:gridCol w:w="1673"/>
        <w:gridCol w:w="1559"/>
        <w:gridCol w:w="1984"/>
      </w:tblGrid>
      <w:tr w:rsidR="006E3AF2" w:rsidRPr="00937FA0" w:rsidTr="001374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Категория налогоплательщиков (наименование налогоплательщика)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BF6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 xml:space="preserve">Размер выпадающих доходов бюджета </w:t>
            </w:r>
            <w:r>
              <w:rPr>
                <w:rFonts w:ascii="Times New Roman" w:hAnsi="Times New Roman"/>
              </w:rPr>
              <w:t>______</w:t>
            </w:r>
            <w:r w:rsidRPr="00BF6E60">
              <w:rPr>
                <w:rFonts w:ascii="Times New Roman" w:hAnsi="Times New Roman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6E12">
              <w:rPr>
                <w:rFonts w:ascii="Times New Roman" w:hAnsi="Times New Roman"/>
              </w:rPr>
              <w:t>поселения Сафоновского района Смоленской области (сумма налоговой льготы) за отчетный финансовый год (тыс. рублей)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Оценка эффективности предоставленной налоговой льготы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Сводная оценка эффективности предоставленной налоговой льготы (эффективная/</w:t>
            </w:r>
          </w:p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</w:rPr>
              <w:t>неэффективная</w:t>
            </w:r>
            <w:r w:rsidRPr="00BE6E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E3AF2" w:rsidRPr="00937FA0" w:rsidTr="001374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бюджетная эффективность (+/-)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социальная эффективность (+/-)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E12">
              <w:rPr>
                <w:rFonts w:ascii="Times New Roman" w:hAnsi="Times New Roman"/>
              </w:rPr>
              <w:t>экономическая эффективность (+/-)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E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3AF2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BE6E12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E3AF2" w:rsidRPr="00651BBF" w:rsidTr="0013747D">
        <w:tc>
          <w:tcPr>
            <w:tcW w:w="5210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210CC1" w:rsidRDefault="006E3AF2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CC1">
        <w:rPr>
          <w:rFonts w:ascii="Times New Roman" w:hAnsi="Times New Roman"/>
          <w:sz w:val="24"/>
          <w:szCs w:val="24"/>
        </w:rPr>
        <w:t>Форма</w:t>
      </w:r>
    </w:p>
    <w:p w:rsidR="006E3AF2" w:rsidRPr="00210CC1" w:rsidRDefault="006E3AF2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223"/>
      <w:bookmarkEnd w:id="4"/>
      <w:r w:rsidRPr="00937FA0">
        <w:rPr>
          <w:rFonts w:ascii="Times New Roman" w:hAnsi="Times New Roman"/>
          <w:sz w:val="28"/>
          <w:szCs w:val="28"/>
        </w:rPr>
        <w:t xml:space="preserve">Бюджетная </w:t>
      </w:r>
      <w:r>
        <w:rPr>
          <w:rFonts w:ascii="Times New Roman" w:hAnsi="Times New Roman"/>
          <w:sz w:val="28"/>
          <w:szCs w:val="28"/>
        </w:rPr>
        <w:t>э</w:t>
      </w:r>
      <w:r w:rsidRPr="00937FA0">
        <w:rPr>
          <w:rFonts w:ascii="Times New Roman" w:hAnsi="Times New Roman"/>
          <w:sz w:val="28"/>
          <w:szCs w:val="28"/>
        </w:rPr>
        <w:t>ффективность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планируемых к предоставлению налоговых льгот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__________________________________________________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(налогоплательщик) ___________________</w:t>
      </w:r>
      <w:r>
        <w:rPr>
          <w:rFonts w:ascii="Times New Roman" w:hAnsi="Times New Roman"/>
          <w:sz w:val="28"/>
          <w:szCs w:val="28"/>
        </w:rPr>
        <w:t>___</w:t>
      </w:r>
      <w:r w:rsidRPr="00937FA0">
        <w:rPr>
          <w:rFonts w:ascii="Times New Roman" w:hAnsi="Times New Roman"/>
          <w:sz w:val="28"/>
          <w:szCs w:val="28"/>
        </w:rPr>
        <w:t>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37FA0">
        <w:rPr>
          <w:rFonts w:ascii="Times New Roman" w:hAnsi="Times New Roman"/>
          <w:sz w:val="28"/>
          <w:szCs w:val="28"/>
        </w:rPr>
        <w:t>__</w:t>
      </w: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241"/>
        <w:gridCol w:w="2410"/>
        <w:gridCol w:w="2551"/>
        <w:gridCol w:w="2552"/>
      </w:tblGrid>
      <w:tr w:rsidR="006E3AF2" w:rsidRPr="00937FA0" w:rsidTr="001374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 xml:space="preserve">Сумма налогов, планируемых к уплате (уплаченных) в бюджет </w:t>
            </w:r>
            <w:r w:rsidRPr="00BF6E60">
              <w:rPr>
                <w:rFonts w:ascii="Times New Roman" w:hAnsi="Times New Roman"/>
                <w:sz w:val="24"/>
                <w:szCs w:val="24"/>
              </w:rPr>
              <w:t>________ сельского</w:t>
            </w:r>
            <w:r w:rsidRPr="00BF6E60">
              <w:rPr>
                <w:rFonts w:ascii="Times New Roman" w:hAnsi="Times New Roman"/>
              </w:rPr>
              <w:t xml:space="preserve"> </w:t>
            </w:r>
            <w:r w:rsidRPr="00210CC1">
              <w:rPr>
                <w:rFonts w:ascii="Times New Roman" w:hAnsi="Times New Roman"/>
                <w:sz w:val="24"/>
                <w:szCs w:val="24"/>
              </w:rPr>
              <w:t>поселения Сафоновского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CC1">
              <w:rPr>
                <w:rFonts w:ascii="Times New Roman" w:hAnsi="Times New Roman"/>
                <w:sz w:val="24"/>
                <w:szCs w:val="24"/>
              </w:rPr>
              <w:t xml:space="preserve">по соответствующей категории налогоплательщиков (налогоплательщику) </w:t>
            </w:r>
          </w:p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</w:t>
            </w:r>
            <w:r w:rsidRPr="00210C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 xml:space="preserve">Сумма налоговых льгот, планируемых </w:t>
            </w:r>
          </w:p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 xml:space="preserve">к предоставлению </w:t>
            </w:r>
          </w:p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 xml:space="preserve">по соответствующей категории налогоплательщиков (налогоплательщику), </w:t>
            </w:r>
          </w:p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текущий финансовый год (тыс.руб.</w:t>
            </w:r>
            <w:r w:rsidRPr="00210C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Оценка бюджетной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6E3AF2" w:rsidRPr="00937FA0" w:rsidTr="0013747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в текущем финансовом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210CC1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E3AF2" w:rsidRPr="00651BBF" w:rsidTr="0013747D">
        <w:tc>
          <w:tcPr>
            <w:tcW w:w="5210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210CC1" w:rsidRDefault="006E3AF2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0CC1">
        <w:rPr>
          <w:rFonts w:ascii="Times New Roman" w:hAnsi="Times New Roman"/>
          <w:sz w:val="24"/>
          <w:szCs w:val="24"/>
        </w:rPr>
        <w:t>Форма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263"/>
      <w:bookmarkEnd w:id="5"/>
      <w:r>
        <w:rPr>
          <w:rFonts w:ascii="Times New Roman" w:hAnsi="Times New Roman"/>
          <w:sz w:val="28"/>
          <w:szCs w:val="28"/>
        </w:rPr>
        <w:t>С</w:t>
      </w:r>
      <w:r w:rsidRPr="00937FA0">
        <w:rPr>
          <w:rFonts w:ascii="Times New Roman" w:hAnsi="Times New Roman"/>
          <w:sz w:val="28"/>
          <w:szCs w:val="28"/>
        </w:rPr>
        <w:t>оциальная эффективность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планируемых к предоставлению налоговых льгот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937FA0">
        <w:rPr>
          <w:rFonts w:ascii="Times New Roman" w:hAnsi="Times New Roman"/>
          <w:sz w:val="28"/>
          <w:szCs w:val="28"/>
        </w:rPr>
        <w:t>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(налогоплательщик) __________________</w:t>
      </w:r>
      <w:r>
        <w:rPr>
          <w:rFonts w:ascii="Times New Roman" w:hAnsi="Times New Roman"/>
          <w:sz w:val="28"/>
          <w:szCs w:val="28"/>
        </w:rPr>
        <w:t>___</w:t>
      </w:r>
      <w:r w:rsidRPr="00937FA0">
        <w:rPr>
          <w:rFonts w:ascii="Times New Roman" w:hAnsi="Times New Roman"/>
          <w:sz w:val="28"/>
          <w:szCs w:val="28"/>
        </w:rPr>
        <w:t>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37FA0">
        <w:rPr>
          <w:rFonts w:ascii="Times New Roman" w:hAnsi="Times New Roman"/>
          <w:sz w:val="28"/>
          <w:szCs w:val="28"/>
        </w:rPr>
        <w:t>____</w:t>
      </w: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2381"/>
        <w:gridCol w:w="1757"/>
        <w:gridCol w:w="2837"/>
      </w:tblGrid>
      <w:tr w:rsidR="006E3AF2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Темп роста (процент)/количество показателей, по которым произошел рост или сохранен уровень</w:t>
            </w:r>
          </w:p>
        </w:tc>
      </w:tr>
      <w:tr w:rsidR="006E3AF2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Фонд заработной платы 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на одного работника (рублей)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Оценка социальной эффективности планируемых к предоставлению налоговых льгот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E3AF2" w:rsidRPr="00651BBF" w:rsidTr="0013747D">
        <w:tc>
          <w:tcPr>
            <w:tcW w:w="5210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F05F95" w:rsidRDefault="006E3AF2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F95">
        <w:rPr>
          <w:rFonts w:ascii="Times New Roman" w:hAnsi="Times New Roman"/>
          <w:sz w:val="24"/>
          <w:szCs w:val="24"/>
        </w:rPr>
        <w:t>Форма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312"/>
      <w:bookmarkEnd w:id="6"/>
      <w:r>
        <w:rPr>
          <w:rFonts w:ascii="Times New Roman" w:hAnsi="Times New Roman"/>
          <w:sz w:val="28"/>
          <w:szCs w:val="28"/>
        </w:rPr>
        <w:t>Э</w:t>
      </w:r>
      <w:r w:rsidRPr="00937FA0">
        <w:rPr>
          <w:rFonts w:ascii="Times New Roman" w:hAnsi="Times New Roman"/>
          <w:sz w:val="28"/>
          <w:szCs w:val="28"/>
        </w:rPr>
        <w:t xml:space="preserve">кономическая </w:t>
      </w:r>
      <w:r>
        <w:rPr>
          <w:rFonts w:ascii="Times New Roman" w:hAnsi="Times New Roman"/>
          <w:sz w:val="28"/>
          <w:szCs w:val="28"/>
        </w:rPr>
        <w:t>э</w:t>
      </w:r>
      <w:r w:rsidRPr="00937FA0">
        <w:rPr>
          <w:rFonts w:ascii="Times New Roman" w:hAnsi="Times New Roman"/>
          <w:sz w:val="28"/>
          <w:szCs w:val="28"/>
        </w:rPr>
        <w:t>ффективность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планируемых к предоставлению налоговых льгот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Наименование налога 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Категория налогоплательщиков (налогоп</w:t>
      </w:r>
      <w:r>
        <w:rPr>
          <w:rFonts w:ascii="Times New Roman" w:hAnsi="Times New Roman"/>
          <w:sz w:val="28"/>
          <w:szCs w:val="28"/>
        </w:rPr>
        <w:t>лательщик) 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FA0">
        <w:rPr>
          <w:rFonts w:ascii="Times New Roman" w:hAnsi="Times New Roman"/>
          <w:sz w:val="28"/>
          <w:szCs w:val="28"/>
        </w:rPr>
        <w:t>Содержание налоговой льготы 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721"/>
        <w:gridCol w:w="2891"/>
        <w:gridCol w:w="4142"/>
      </w:tblGrid>
      <w:tr w:rsidR="006E3AF2" w:rsidRPr="00937FA0" w:rsidTr="001374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Сумма планируемого к получению (полученного) дохода по соответствующей категории налогоплатель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щиков (налогоплательщику) </w:t>
            </w:r>
          </w:p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</w:t>
            </w:r>
            <w:r w:rsidRPr="00F05F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Оценка экономической эффективности планируемых к предоставлению налоговых льгот по соответствующей категории налогоплательщиков (налогоплательщику)</w:t>
            </w:r>
          </w:p>
        </w:tc>
      </w:tr>
      <w:tr w:rsidR="006E3AF2" w:rsidRPr="00937FA0" w:rsidTr="0013747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в текущем финансовом году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AF2" w:rsidRPr="00937FA0" w:rsidTr="001374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0"/>
        <w:gridCol w:w="5211"/>
      </w:tblGrid>
      <w:tr w:rsidR="006E3AF2" w:rsidRPr="00651BBF" w:rsidTr="0013747D">
        <w:tc>
          <w:tcPr>
            <w:tcW w:w="5210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Приложение № 8</w:t>
            </w:r>
          </w:p>
          <w:p w:rsidR="006E3AF2" w:rsidRPr="00651BBF" w:rsidRDefault="006E3AF2" w:rsidP="00137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BF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F05F95" w:rsidRDefault="006E3AF2" w:rsidP="00E47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5F95">
        <w:rPr>
          <w:rFonts w:ascii="Times New Roman" w:hAnsi="Times New Roman"/>
          <w:sz w:val="24"/>
          <w:szCs w:val="24"/>
        </w:rPr>
        <w:t>Форма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349"/>
      <w:bookmarkEnd w:id="7"/>
      <w:r>
        <w:rPr>
          <w:rFonts w:ascii="Times New Roman" w:hAnsi="Times New Roman"/>
          <w:sz w:val="28"/>
          <w:szCs w:val="28"/>
        </w:rPr>
        <w:t>С</w:t>
      </w:r>
      <w:r w:rsidRPr="00FB2735">
        <w:rPr>
          <w:rFonts w:ascii="Times New Roman" w:hAnsi="Times New Roman"/>
          <w:sz w:val="28"/>
          <w:szCs w:val="28"/>
        </w:rPr>
        <w:t xml:space="preserve">водная </w:t>
      </w:r>
    </w:p>
    <w:p w:rsidR="006E3AF2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735">
        <w:rPr>
          <w:rFonts w:ascii="Times New Roman" w:hAnsi="Times New Roman"/>
          <w:sz w:val="28"/>
          <w:szCs w:val="28"/>
        </w:rPr>
        <w:t>оценка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735">
        <w:rPr>
          <w:rFonts w:ascii="Times New Roman" w:hAnsi="Times New Roman"/>
          <w:sz w:val="28"/>
          <w:szCs w:val="28"/>
        </w:rPr>
        <w:t xml:space="preserve">планируемых к предоставлению </w:t>
      </w:r>
    </w:p>
    <w:p w:rsidR="006E3AF2" w:rsidRPr="00FB2735" w:rsidRDefault="006E3AF2" w:rsidP="00E47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2735">
        <w:rPr>
          <w:rFonts w:ascii="Times New Roman" w:hAnsi="Times New Roman"/>
          <w:sz w:val="28"/>
          <w:szCs w:val="28"/>
        </w:rPr>
        <w:t>налоговых льгот</w:t>
      </w:r>
    </w:p>
    <w:p w:rsidR="006E3AF2" w:rsidRPr="00FB2735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FB2735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735">
        <w:rPr>
          <w:rFonts w:ascii="Times New Roman" w:hAnsi="Times New Roman"/>
          <w:sz w:val="28"/>
          <w:szCs w:val="28"/>
        </w:rPr>
        <w:t>Наименование налога 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B2735">
        <w:rPr>
          <w:rFonts w:ascii="Times New Roman" w:hAnsi="Times New Roman"/>
          <w:sz w:val="28"/>
          <w:szCs w:val="28"/>
        </w:rPr>
        <w:t>____</w:t>
      </w:r>
    </w:p>
    <w:p w:rsidR="006E3AF2" w:rsidRPr="00FB2735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735">
        <w:rPr>
          <w:rFonts w:ascii="Times New Roman" w:hAnsi="Times New Roman"/>
          <w:sz w:val="28"/>
          <w:szCs w:val="28"/>
        </w:rPr>
        <w:t>Содержание налоговой льготы 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B2735">
        <w:rPr>
          <w:rFonts w:ascii="Times New Roman" w:hAnsi="Times New Roman"/>
          <w:sz w:val="28"/>
          <w:szCs w:val="28"/>
        </w:rPr>
        <w:t>_______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133"/>
        <w:gridCol w:w="1135"/>
        <w:gridCol w:w="1559"/>
        <w:gridCol w:w="1559"/>
        <w:gridCol w:w="1417"/>
        <w:gridCol w:w="1701"/>
      </w:tblGrid>
      <w:tr w:rsidR="006E3AF2" w:rsidRPr="00937FA0" w:rsidTr="0013747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Категория налогоплательщиков (наименование налогоплательщика)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 xml:space="preserve">Размер выпадающих доходов бюджета </w:t>
            </w:r>
            <w:r w:rsidRPr="00BF6E60">
              <w:rPr>
                <w:rFonts w:ascii="Times New Roman" w:hAnsi="Times New Roman"/>
              </w:rPr>
              <w:t>________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F95">
              <w:rPr>
                <w:rFonts w:ascii="Times New Roman" w:hAnsi="Times New Roman"/>
                <w:sz w:val="20"/>
                <w:szCs w:val="20"/>
              </w:rPr>
              <w:t xml:space="preserve">поселения Сафоновского района Смоленской области (сумма налоговой льготы) </w:t>
            </w:r>
          </w:p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 xml:space="preserve">Оценка эффективности планируемой </w:t>
            </w:r>
          </w:p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к предоставлению налоговой льготы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Сводная оценка эффективности планируемой к предоставлению налоговой льготы (эффективная/</w:t>
            </w:r>
          </w:p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неэффективная)</w:t>
            </w:r>
          </w:p>
        </w:tc>
      </w:tr>
      <w:tr w:rsidR="006E3AF2" w:rsidRPr="00937FA0" w:rsidTr="0013747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бюджетная эффективность (+/-)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социальная эффективность (+/-)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F95">
              <w:rPr>
                <w:rFonts w:ascii="Times New Roman" w:hAnsi="Times New Roman"/>
                <w:sz w:val="18"/>
                <w:szCs w:val="18"/>
              </w:rPr>
              <w:t>экономическая эффективность (+/-)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AF2" w:rsidRPr="00937FA0" w:rsidTr="001374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F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E3AF2" w:rsidRPr="00937FA0" w:rsidTr="001374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AF2" w:rsidRPr="00937FA0" w:rsidTr="001374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2" w:rsidRPr="00F05F95" w:rsidRDefault="006E3AF2" w:rsidP="00137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Руководитель организации</w:t>
      </w:r>
      <w:r w:rsidRPr="00937FA0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</w:t>
      </w:r>
      <w:r w:rsidRPr="00937F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7FA0">
        <w:rPr>
          <w:rFonts w:ascii="Times New Roman" w:hAnsi="Times New Roman"/>
          <w:sz w:val="24"/>
          <w:szCs w:val="24"/>
        </w:rPr>
        <w:t>_ 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937FA0">
        <w:rPr>
          <w:rFonts w:ascii="Times New Roman" w:hAnsi="Times New Roman"/>
          <w:sz w:val="24"/>
          <w:szCs w:val="24"/>
        </w:rPr>
        <w:t>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6E3AF2" w:rsidRPr="00937FA0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8"/>
          <w:szCs w:val="28"/>
        </w:rPr>
        <w:t>Главный бухгалтер</w:t>
      </w:r>
      <w:r w:rsidRPr="00937FA0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_________</w:t>
      </w:r>
      <w:r w:rsidRPr="00937FA0">
        <w:rPr>
          <w:rFonts w:ascii="Times New Roman" w:hAnsi="Times New Roman"/>
          <w:sz w:val="24"/>
          <w:szCs w:val="24"/>
        </w:rPr>
        <w:t>______ ____________</w:t>
      </w:r>
      <w:r>
        <w:rPr>
          <w:rFonts w:ascii="Times New Roman" w:hAnsi="Times New Roman"/>
          <w:sz w:val="24"/>
          <w:szCs w:val="24"/>
        </w:rPr>
        <w:t>__</w:t>
      </w:r>
      <w:r w:rsidRPr="00937FA0">
        <w:rPr>
          <w:rFonts w:ascii="Times New Roman" w:hAnsi="Times New Roman"/>
          <w:sz w:val="24"/>
          <w:szCs w:val="24"/>
        </w:rPr>
        <w:t>______________________</w:t>
      </w:r>
    </w:p>
    <w:p w:rsidR="006E3AF2" w:rsidRPr="0087730B" w:rsidRDefault="006E3AF2" w:rsidP="00E4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30B"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730B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87730B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 w:rsidP="00E473B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AF2" w:rsidRDefault="006E3AF2"/>
    <w:sectPr w:rsidR="006E3AF2" w:rsidSect="003D65B7">
      <w:headerReference w:type="default" r:id="rId14"/>
      <w:pgSz w:w="11906" w:h="16838"/>
      <w:pgMar w:top="851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F2" w:rsidRDefault="006E3AF2">
      <w:pPr>
        <w:spacing w:after="0" w:line="240" w:lineRule="auto"/>
      </w:pPr>
      <w:r>
        <w:separator/>
      </w:r>
    </w:p>
  </w:endnote>
  <w:endnote w:type="continuationSeparator" w:id="0">
    <w:p w:rsidR="006E3AF2" w:rsidRDefault="006E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F2" w:rsidRDefault="006E3AF2">
      <w:pPr>
        <w:spacing w:after="0" w:line="240" w:lineRule="auto"/>
      </w:pPr>
      <w:r>
        <w:separator/>
      </w:r>
    </w:p>
  </w:footnote>
  <w:footnote w:type="continuationSeparator" w:id="0">
    <w:p w:rsidR="006E3AF2" w:rsidRDefault="006E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F2" w:rsidRDefault="006E3AF2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3B0"/>
    <w:rsid w:val="00006A63"/>
    <w:rsid w:val="0013747D"/>
    <w:rsid w:val="00210CC1"/>
    <w:rsid w:val="00266871"/>
    <w:rsid w:val="003230F5"/>
    <w:rsid w:val="003949FD"/>
    <w:rsid w:val="00397A87"/>
    <w:rsid w:val="003D65B7"/>
    <w:rsid w:val="004A7FD6"/>
    <w:rsid w:val="005048FB"/>
    <w:rsid w:val="00636354"/>
    <w:rsid w:val="00651BBF"/>
    <w:rsid w:val="00684B03"/>
    <w:rsid w:val="006E3AF2"/>
    <w:rsid w:val="00800119"/>
    <w:rsid w:val="008038F0"/>
    <w:rsid w:val="00862CB8"/>
    <w:rsid w:val="0087730B"/>
    <w:rsid w:val="00937FA0"/>
    <w:rsid w:val="009A5469"/>
    <w:rsid w:val="00BA503F"/>
    <w:rsid w:val="00BE6E12"/>
    <w:rsid w:val="00BF6E60"/>
    <w:rsid w:val="00C8764A"/>
    <w:rsid w:val="00DA154A"/>
    <w:rsid w:val="00DC493D"/>
    <w:rsid w:val="00E473B0"/>
    <w:rsid w:val="00EF65AD"/>
    <w:rsid w:val="00F05F95"/>
    <w:rsid w:val="00FB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73B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473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7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4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73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4B9C28941AF5EC248FDE096D44F33D8F243226202AD7972D305E0F9A4EF49F95761405CEAB6BB0R8O7N" TargetMode="Externa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C3560199C646AE8F2E077D49FAE18673DDD8B65C1042B3B66C82B5F5DB65AgBq9M" TargetMode="Externa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15</Pages>
  <Words>3485</Words>
  <Characters>19868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2016-01-25T08:55:00Z</cp:lastPrinted>
  <dcterms:created xsi:type="dcterms:W3CDTF">2016-01-18T07:23:00Z</dcterms:created>
  <dcterms:modified xsi:type="dcterms:W3CDTF">2016-01-25T09:05:00Z</dcterms:modified>
</cp:coreProperties>
</file>