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1" w:rsidRDefault="00F76641" w:rsidP="00F76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76641" w:rsidRPr="00C058AF" w:rsidRDefault="00F76641" w:rsidP="00F76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соблюдении</w:t>
      </w:r>
      <w:r w:rsidRPr="00B049D0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пожарной безопасности в быту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Практика показывает, что именно в холодную погоду чаще происходят пожары, связанные с нарушением правил установки и эксплуатации печного отопления и нарушением правил пожарной безопасности при эксплуатации бытовых газовых и электроприборов. Поэтому, в преддверии зимы,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049D0">
        <w:rPr>
          <w:rFonts w:ascii="Times New Roman" w:hAnsi="Times New Roman" w:cs="Times New Roman"/>
          <w:sz w:val="28"/>
          <w:szCs w:val="28"/>
        </w:rPr>
        <w:t xml:space="preserve"> лишним будет вспомнить и о соблюдении в быту простых правил пожарной безопасности.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D0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049D0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049D0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Также запрещается эксплуатировать печи и другие отопительные приборы без противопожарных разделок (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 xml:space="preserve">не менее 0,5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етра"/>
        </w:smartTagPr>
        <w:r w:rsidRPr="00B049D0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B049D0">
        <w:rPr>
          <w:rFonts w:ascii="Times New Roman" w:hAnsi="Times New Roman" w:cs="Times New Roman"/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листах. Неисправные печи и другие отопительные приборы к эксплуатации не допускаются.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обеспечивается проведение очистки дымоходов и печей (отопительных приборов) от сажи не реже: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F76641" w:rsidRPr="00C058AF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D0">
        <w:rPr>
          <w:rFonts w:ascii="Times New Roman" w:hAnsi="Times New Roman" w:cs="Times New Roman"/>
          <w:b/>
          <w:sz w:val="28"/>
          <w:szCs w:val="28"/>
        </w:rPr>
        <w:t>При эксплуатации электроприборов запрещается: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049D0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пользоваться электроутюгами, электроплитками, электрочайниками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>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применять нестандартные (самодельные) электронагревательные приборы и использовать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несертифицированные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аппараты защиты электрических цепей;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 xml:space="preserve">в том числе находящиеся в режиме ожидания, за исключением электроприборов, которые могут и (или) должны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lastRenderedPageBreak/>
        <w:t>в круглосуточном режиме работы в соответствии с инструкцией завода-изготовителя;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размещать в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>и пусковой аппаратуры горючие (в том числе легковоспламеняющиеся) вещества и материалы;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при проведении аварийных и других строительно-монтажных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 xml:space="preserve">и реставрационных работ, а также при включении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D0">
        <w:rPr>
          <w:rFonts w:ascii="Times New Roman" w:hAnsi="Times New Roman" w:cs="Times New Roman"/>
          <w:b/>
          <w:sz w:val="28"/>
          <w:szCs w:val="28"/>
        </w:rPr>
        <w:t>При использовании бытовых газовых приборов запрещается: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эксплуатация бытовых газовых приборов при утечке газа;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- присоединение деталей газовой арматуры с помощью </w:t>
      </w:r>
      <w:proofErr w:type="spellStart"/>
      <w:r w:rsidRPr="00B049D0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B049D0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F76641" w:rsidRPr="00B049D0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F76641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D0">
        <w:rPr>
          <w:rFonts w:ascii="Times New Roman" w:hAnsi="Times New Roman" w:cs="Times New Roman"/>
          <w:sz w:val="28"/>
          <w:szCs w:val="28"/>
        </w:rPr>
        <w:t xml:space="preserve">Пожар не разборчив в своих разрушениях, он уничтожает все, что попадается на его пути. Самое страшное, что может случиться – это гибель людей. Но если предпринять меры, которые способствуют повышению уровня безопасности граждан, то можно своевременно среагировать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049D0">
        <w:rPr>
          <w:rFonts w:ascii="Times New Roman" w:hAnsi="Times New Roman" w:cs="Times New Roman"/>
          <w:sz w:val="28"/>
          <w:szCs w:val="28"/>
        </w:rPr>
        <w:t>на возгорание и уберечь себя и окружающих от опасности.</w:t>
      </w:r>
    </w:p>
    <w:p w:rsidR="00F76641" w:rsidRPr="00A552A4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Pr="00A552A4" w:rsidRDefault="00F76641" w:rsidP="00F76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A4">
        <w:rPr>
          <w:rFonts w:ascii="Times New Roman" w:hAnsi="Times New Roman" w:cs="Times New Roman"/>
          <w:sz w:val="28"/>
          <w:szCs w:val="28"/>
        </w:rPr>
        <w:t> </w:t>
      </w:r>
    </w:p>
    <w:p w:rsidR="00F76641" w:rsidRPr="00A552A4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641" w:rsidRDefault="00F76641" w:rsidP="00F76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76641"/>
    <w:sectPr w:rsidR="00000000" w:rsidSect="00F7664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6641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ECF0-E754-4FA2-BA2D-DD2066F3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2022-11-17T09:08:00Z</dcterms:created>
  <dcterms:modified xsi:type="dcterms:W3CDTF">2022-11-17T09:08:00Z</dcterms:modified>
</cp:coreProperties>
</file>