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64" w:rsidRPr="001E5664" w:rsidRDefault="001E5664" w:rsidP="001E5664">
      <w:pPr>
        <w:widowControl w:val="0"/>
        <w:spacing w:after="0" w:line="600" w:lineRule="auto"/>
        <w:ind w:right="-143"/>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1E5664" w:rsidRDefault="001E5664" w:rsidP="00BE53E8">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Админист</w:t>
      </w:r>
      <w:r w:rsidR="00BE53E8">
        <w:rPr>
          <w:rFonts w:ascii="Times New Roman" w:eastAsia="Times New Roman" w:hAnsi="Times New Roman" w:cs="Times New Roman"/>
          <w:b/>
          <w:caps/>
          <w:sz w:val="28"/>
          <w:szCs w:val="28"/>
          <w:lang w:eastAsia="ru-RU"/>
        </w:rPr>
        <w:t xml:space="preserve">рация </w:t>
      </w:r>
      <w:r w:rsidRPr="001E5664">
        <w:rPr>
          <w:rFonts w:ascii="Times New Roman" w:eastAsia="Times New Roman" w:hAnsi="Times New Roman" w:cs="Times New Roman"/>
          <w:b/>
          <w:caps/>
          <w:sz w:val="28"/>
          <w:szCs w:val="28"/>
          <w:lang w:eastAsia="ru-RU"/>
        </w:rPr>
        <w:t xml:space="preserve"> </w:t>
      </w:r>
      <w:r w:rsidR="00BE53E8">
        <w:rPr>
          <w:rFonts w:ascii="Times New Roman" w:eastAsia="Times New Roman" w:hAnsi="Times New Roman" w:cs="Times New Roman"/>
          <w:b/>
          <w:caps/>
          <w:sz w:val="28"/>
          <w:szCs w:val="28"/>
          <w:lang w:eastAsia="ru-RU"/>
        </w:rPr>
        <w:t>ВЫШЕГОРСКОГО СЕЛЬСКОГО ПОСЕЛЕНИЯ СафоновскОГО районА</w:t>
      </w:r>
      <w:r w:rsidRPr="001E5664">
        <w:rPr>
          <w:rFonts w:ascii="Times New Roman" w:eastAsia="Times New Roman" w:hAnsi="Times New Roman" w:cs="Times New Roman"/>
          <w:b/>
          <w:caps/>
          <w:sz w:val="28"/>
          <w:szCs w:val="28"/>
          <w:lang w:eastAsia="ru-RU"/>
        </w:rPr>
        <w:t xml:space="preserve"> Смоленской области</w:t>
      </w:r>
    </w:p>
    <w:p w:rsidR="00BE53E8" w:rsidRPr="001E5664" w:rsidRDefault="00BE53E8" w:rsidP="00BE53E8">
      <w:pPr>
        <w:widowControl w:val="0"/>
        <w:spacing w:after="0" w:line="240" w:lineRule="auto"/>
        <w:jc w:val="center"/>
        <w:rPr>
          <w:rFonts w:ascii="Times New Roman" w:eastAsia="Times New Roman" w:hAnsi="Times New Roman" w:cs="Times New Roman"/>
          <w:b/>
          <w:caps/>
          <w:sz w:val="28"/>
          <w:szCs w:val="28"/>
          <w:lang w:eastAsia="ru-RU"/>
        </w:rPr>
      </w:pP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1E5664">
        <w:rPr>
          <w:rFonts w:ascii="Times New Roman" w:eastAsia="Times New Roman" w:hAnsi="Times New Roman" w:cs="Times New Roman"/>
          <w:sz w:val="28"/>
          <w:szCs w:val="20"/>
          <w:lang w:eastAsia="ru-RU"/>
        </w:rPr>
        <w:t xml:space="preserve">от </w:t>
      </w:r>
      <w:r w:rsidR="00362B12">
        <w:rPr>
          <w:rFonts w:ascii="Times New Roman" w:eastAsia="Times New Roman" w:hAnsi="Times New Roman" w:cs="Times New Roman"/>
          <w:sz w:val="28"/>
          <w:szCs w:val="20"/>
          <w:lang w:eastAsia="ru-RU"/>
        </w:rPr>
        <w:t xml:space="preserve"> 20 ноября </w:t>
      </w:r>
      <w:r>
        <w:rPr>
          <w:rFonts w:ascii="Times New Roman" w:eastAsia="Times New Roman" w:hAnsi="Times New Roman" w:cs="Times New Roman"/>
          <w:sz w:val="28"/>
          <w:szCs w:val="20"/>
          <w:lang w:eastAsia="ru-RU"/>
        </w:rPr>
        <w:t>2023</w:t>
      </w:r>
      <w:r w:rsidRPr="001E5664">
        <w:rPr>
          <w:rFonts w:ascii="Times New Roman" w:eastAsia="Times New Roman" w:hAnsi="Times New Roman" w:cs="Times New Roman"/>
          <w:sz w:val="28"/>
          <w:szCs w:val="20"/>
          <w:lang w:eastAsia="ru-RU"/>
        </w:rPr>
        <w:t xml:space="preserve"> № </w:t>
      </w:r>
      <w:r w:rsidR="00362B12">
        <w:rPr>
          <w:rFonts w:ascii="Times New Roman" w:eastAsia="Times New Roman" w:hAnsi="Times New Roman" w:cs="Times New Roman"/>
          <w:sz w:val="28"/>
          <w:szCs w:val="20"/>
          <w:lang w:eastAsia="ru-RU"/>
        </w:rPr>
        <w:t>54</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501"/>
      </w:tblGrid>
      <w:tr w:rsidR="00F94C37" w:rsidTr="00533B8B">
        <w:tc>
          <w:tcPr>
            <w:tcW w:w="5778" w:type="dxa"/>
          </w:tcPr>
          <w:p w:rsidR="00F94C37" w:rsidRPr="00C82AC6" w:rsidRDefault="005C0476" w:rsidP="00A60315">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Администр</w:t>
            </w:r>
            <w:r w:rsidR="00BE53E8">
              <w:rPr>
                <w:rFonts w:ascii="Times New Roman" w:eastAsia="Times New Roman" w:hAnsi="Times New Roman" w:cs="Times New Roman"/>
                <w:color w:val="000000"/>
                <w:sz w:val="28"/>
                <w:szCs w:val="28"/>
                <w:lang w:eastAsia="ru-RU"/>
              </w:rPr>
              <w:t>ацией Вышегорского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017D8" w:rsidRDefault="002017D8" w:rsidP="00F94C37">
      <w:pPr>
        <w:spacing w:after="0" w:line="240" w:lineRule="auto"/>
        <w:rPr>
          <w:rFonts w:ascii="Times New Roman" w:hAnsi="Times New Roman" w:cs="Times New Roman"/>
          <w:sz w:val="28"/>
          <w:szCs w:val="28"/>
        </w:rPr>
      </w:pPr>
    </w:p>
    <w:p w:rsidR="0073145F" w:rsidRPr="00B67BB8" w:rsidRDefault="005C0476" w:rsidP="0073145F">
      <w:pPr>
        <w:widowControl w:val="0"/>
        <w:spacing w:after="0" w:line="240" w:lineRule="auto"/>
        <w:ind w:firstLine="709"/>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00B06A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2A5B00" w:rsidRPr="002A5B00">
        <w:rPr>
          <w:rFonts w:ascii="Times New Roman" w:eastAsia="Times New Roman" w:hAnsi="Times New Roman" w:cs="Times New Roman"/>
          <w:sz w:val="28"/>
          <w:szCs w:val="28"/>
        </w:rPr>
        <w:t>Порядк</w:t>
      </w:r>
      <w:r w:rsidR="00E22260">
        <w:rPr>
          <w:rFonts w:ascii="Times New Roman" w:eastAsia="Times New Roman" w:hAnsi="Times New Roman" w:cs="Times New Roman"/>
          <w:sz w:val="28"/>
          <w:szCs w:val="28"/>
        </w:rPr>
        <w:t>ом</w:t>
      </w:r>
      <w:r w:rsidR="002A5B00" w:rsidRPr="002A5B00">
        <w:rPr>
          <w:rFonts w:ascii="Times New Roman" w:eastAsia="Times New Roman" w:hAnsi="Times New Roman" w:cs="Times New Roman"/>
          <w:sz w:val="28"/>
          <w:szCs w:val="28"/>
        </w:rPr>
        <w:t xml:space="preserve"> разработки и утверждения административных регламентов предоставления муниципальных услуг, утвержденного постановлением Администрации </w:t>
      </w:r>
      <w:r w:rsidR="00BE53E8">
        <w:rPr>
          <w:rFonts w:ascii="Times New Roman" w:eastAsia="Times New Roman" w:hAnsi="Times New Roman" w:cs="Times New Roman"/>
          <w:sz w:val="28"/>
          <w:szCs w:val="28"/>
        </w:rPr>
        <w:t>Вышегорского сельского поселения Сафоновского района</w:t>
      </w:r>
      <w:r w:rsidR="002A5B00" w:rsidRPr="002A5B00">
        <w:rPr>
          <w:rFonts w:ascii="Times New Roman" w:eastAsia="Times New Roman" w:hAnsi="Times New Roman" w:cs="Times New Roman"/>
          <w:sz w:val="28"/>
          <w:szCs w:val="28"/>
        </w:rPr>
        <w:t xml:space="preserve"> Смоленской области</w:t>
      </w:r>
      <w:r w:rsidR="00BE53E8">
        <w:rPr>
          <w:rFonts w:ascii="Times New Roman" w:eastAsia="Times New Roman" w:hAnsi="Times New Roman" w:cs="Times New Roman"/>
          <w:sz w:val="28"/>
          <w:szCs w:val="28"/>
        </w:rPr>
        <w:t xml:space="preserve"> </w:t>
      </w:r>
      <w:r w:rsidR="00D4616E" w:rsidRPr="00D4616E">
        <w:rPr>
          <w:rFonts w:ascii="Times New Roman" w:eastAsia="Times New Roman" w:hAnsi="Times New Roman" w:cs="Times New Roman"/>
          <w:sz w:val="28"/>
          <w:szCs w:val="28"/>
        </w:rPr>
        <w:t>от</w:t>
      </w:r>
      <w:r w:rsidR="00D4616E">
        <w:rPr>
          <w:rFonts w:ascii="Times New Roman" w:eastAsia="Times New Roman" w:hAnsi="Times New Roman" w:cs="Times New Roman"/>
          <w:color w:val="FF0000"/>
          <w:sz w:val="28"/>
          <w:szCs w:val="28"/>
        </w:rPr>
        <w:t xml:space="preserve"> </w:t>
      </w:r>
      <w:r w:rsidR="00D4616E">
        <w:rPr>
          <w:rFonts w:ascii="Times New Roman" w:hAnsi="Times New Roman"/>
          <w:sz w:val="28"/>
          <w:szCs w:val="28"/>
        </w:rPr>
        <w:t>20.02.2012 № 4</w:t>
      </w:r>
      <w:r w:rsidR="00D4616E" w:rsidRPr="00FE0E76">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sidR="00BE53E8">
        <w:rPr>
          <w:rFonts w:ascii="Times New Roman" w:eastAsia="Times New Roman" w:hAnsi="Times New Roman" w:cs="Times New Roman"/>
          <w:sz w:val="28"/>
          <w:szCs w:val="28"/>
        </w:rPr>
        <w:t>Уставом Вышегорского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w:t>
      </w:r>
      <w:r w:rsidR="00BE53E8">
        <w:rPr>
          <w:rFonts w:ascii="Times New Roman" w:eastAsia="Times New Roman" w:hAnsi="Times New Roman" w:cs="Times New Roman"/>
          <w:sz w:val="28"/>
          <w:szCs w:val="28"/>
        </w:rPr>
        <w:t>сти, Администрация Вышегорского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1. Утвердить прилагаемый Административный регламент предоставлен</w:t>
      </w:r>
      <w:r w:rsidR="00BE53E8">
        <w:rPr>
          <w:rFonts w:ascii="Times New Roman" w:eastAsia="Times New Roman" w:hAnsi="Times New Roman" w:cs="Times New Roman"/>
          <w:sz w:val="28"/>
          <w:szCs w:val="28"/>
        </w:rPr>
        <w:t xml:space="preserve">ия Администрацией Вышегорского сельского поселения Сафоновского района </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2. Опубликовать настоящее постановление на официальном сайте Админист</w:t>
      </w:r>
      <w:r w:rsidR="00BE53E8">
        <w:rPr>
          <w:rFonts w:ascii="Times New Roman" w:eastAsia="Times New Roman" w:hAnsi="Times New Roman" w:cs="Times New Roman"/>
          <w:sz w:val="28"/>
          <w:szCs w:val="28"/>
        </w:rPr>
        <w:t>рации Вышегорского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в информационно-телекоммуникационной сети Интернет.</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952C07" w:rsidRDefault="00952C07" w:rsidP="00952C07">
      <w:pPr>
        <w:widowControl w:val="0"/>
        <w:spacing w:after="0" w:line="240" w:lineRule="auto"/>
        <w:jc w:val="both"/>
        <w:rPr>
          <w:rFonts w:ascii="Times New Roman" w:hAnsi="Times New Roman"/>
          <w:sz w:val="28"/>
          <w:szCs w:val="28"/>
        </w:rPr>
      </w:pPr>
      <w:r w:rsidRPr="00F671B2">
        <w:rPr>
          <w:rFonts w:ascii="Times New Roman" w:hAnsi="Times New Roman"/>
          <w:sz w:val="28"/>
          <w:szCs w:val="28"/>
        </w:rPr>
        <w:t>Глав</w:t>
      </w:r>
      <w:r w:rsidR="00BE53E8">
        <w:rPr>
          <w:rFonts w:ascii="Times New Roman" w:hAnsi="Times New Roman"/>
          <w:sz w:val="28"/>
          <w:szCs w:val="28"/>
        </w:rPr>
        <w:t>а</w:t>
      </w:r>
      <w:r w:rsidRPr="00F671B2">
        <w:rPr>
          <w:rFonts w:ascii="Times New Roman" w:hAnsi="Times New Roman"/>
          <w:sz w:val="28"/>
          <w:szCs w:val="28"/>
        </w:rPr>
        <w:t xml:space="preserve"> муниципального образования </w:t>
      </w:r>
    </w:p>
    <w:p w:rsidR="00BE53E8" w:rsidRPr="00F671B2" w:rsidRDefault="00BE53E8" w:rsidP="00952C07">
      <w:pPr>
        <w:widowControl w:val="0"/>
        <w:spacing w:after="0" w:line="240" w:lineRule="auto"/>
        <w:jc w:val="both"/>
        <w:rPr>
          <w:rFonts w:ascii="Times New Roman" w:hAnsi="Times New Roman"/>
          <w:sz w:val="28"/>
          <w:szCs w:val="28"/>
        </w:rPr>
      </w:pPr>
      <w:r>
        <w:rPr>
          <w:rFonts w:ascii="Times New Roman" w:hAnsi="Times New Roman"/>
          <w:sz w:val="28"/>
          <w:szCs w:val="28"/>
        </w:rPr>
        <w:t>Вышегорского сельского поселения</w:t>
      </w:r>
    </w:p>
    <w:p w:rsidR="00BE1B8A" w:rsidRPr="001E5664" w:rsidRDefault="00BE53E8" w:rsidP="001E5664">
      <w:pPr>
        <w:widowControl w:val="0"/>
        <w:spacing w:after="0" w:line="240" w:lineRule="auto"/>
        <w:jc w:val="both"/>
        <w:rPr>
          <w:rFonts w:ascii="Times New Roman" w:hAnsi="Times New Roman"/>
          <w:b/>
          <w:sz w:val="28"/>
          <w:szCs w:val="28"/>
        </w:rPr>
        <w:sectPr w:rsidR="00BE1B8A" w:rsidRPr="001E5664" w:rsidSect="002017D8">
          <w:headerReference w:type="default" r:id="rId9"/>
          <w:pgSz w:w="11906" w:h="16838" w:code="9"/>
          <w:pgMar w:top="1134" w:right="567" w:bottom="851" w:left="1276" w:header="709" w:footer="709" w:gutter="0"/>
          <w:cols w:space="708"/>
          <w:titlePg/>
          <w:docGrid w:linePitch="360"/>
        </w:sectPr>
      </w:pPr>
      <w:r>
        <w:rPr>
          <w:rFonts w:ascii="Times New Roman" w:hAnsi="Times New Roman"/>
          <w:sz w:val="28"/>
          <w:szCs w:val="28"/>
        </w:rPr>
        <w:t>Сафоновского</w:t>
      </w:r>
      <w:r w:rsidR="00952C07" w:rsidRPr="00F671B2">
        <w:rPr>
          <w:rFonts w:ascii="Times New Roman" w:hAnsi="Times New Roman"/>
          <w:sz w:val="28"/>
          <w:szCs w:val="28"/>
        </w:rPr>
        <w:t xml:space="preserve"> рай</w:t>
      </w:r>
      <w:r>
        <w:rPr>
          <w:rFonts w:ascii="Times New Roman" w:hAnsi="Times New Roman"/>
          <w:sz w:val="28"/>
          <w:szCs w:val="28"/>
        </w:rPr>
        <w:t>она</w:t>
      </w:r>
      <w:r w:rsidR="00DC0D5B">
        <w:rPr>
          <w:rFonts w:ascii="Times New Roman" w:hAnsi="Times New Roman"/>
          <w:sz w:val="28"/>
          <w:szCs w:val="28"/>
        </w:rPr>
        <w:t xml:space="preserve"> Смоленской области</w:t>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Pr>
          <w:rFonts w:ascii="Times New Roman" w:hAnsi="Times New Roman"/>
          <w:b/>
          <w:sz w:val="28"/>
          <w:szCs w:val="28"/>
        </w:rPr>
        <w:t>Л.М.Николаева</w:t>
      </w:r>
    </w:p>
    <w:p w:rsidR="00A435C5" w:rsidRDefault="00A435C5" w:rsidP="001E5664">
      <w:pPr>
        <w:spacing w:after="0" w:line="240" w:lineRule="auto"/>
        <w:rPr>
          <w:rFonts w:ascii="Times New Roman" w:hAnsi="Times New Roman"/>
          <w:sz w:val="28"/>
          <w:szCs w:val="28"/>
        </w:rPr>
      </w:pPr>
    </w:p>
    <w:tbl>
      <w:tblPr>
        <w:tblW w:w="0" w:type="auto"/>
        <w:tblLook w:val="04A0"/>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A435C5" w:rsidRPr="00A435C5" w:rsidRDefault="00BE53E8" w:rsidP="00BE53E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Вышегорского сельского поселения</w:t>
            </w:r>
            <w:r w:rsidR="00E34E7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Сафоновского района</w:t>
            </w:r>
            <w:r w:rsidR="00A435C5" w:rsidRPr="00A435C5">
              <w:rPr>
                <w:rFonts w:ascii="Times New Roman" w:eastAsia="Calibri" w:hAnsi="Times New Roman" w:cs="Times New Roman"/>
                <w:sz w:val="28"/>
                <w:szCs w:val="28"/>
              </w:rPr>
              <w:t xml:space="preserve"> </w:t>
            </w:r>
          </w:p>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Смоленской области</w:t>
            </w:r>
          </w:p>
          <w:p w:rsidR="00A435C5" w:rsidRPr="00A435C5" w:rsidRDefault="00362B12" w:rsidP="00BE53E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от 20.11.</w:t>
            </w:r>
            <w:r w:rsidR="001E5664" w:rsidRPr="001E5664">
              <w:rPr>
                <w:rFonts w:ascii="Times New Roman" w:eastAsia="Calibri" w:hAnsi="Times New Roman" w:cs="Times New Roman"/>
                <w:sz w:val="28"/>
                <w:szCs w:val="28"/>
              </w:rPr>
              <w:t xml:space="preserve">2023 № </w:t>
            </w:r>
            <w:r>
              <w:rPr>
                <w:rFonts w:ascii="Times New Roman" w:eastAsia="Calibri" w:hAnsi="Times New Roman" w:cs="Times New Roman"/>
                <w:sz w:val="28"/>
                <w:szCs w:val="28"/>
              </w:rPr>
              <w:t>54</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Предоставления Администра</w:t>
      </w:r>
      <w:r w:rsidR="00BE53E8">
        <w:rPr>
          <w:rFonts w:ascii="Times New Roman" w:eastAsia="Times New Roman" w:hAnsi="Times New Roman" w:cs="Times New Roman"/>
          <w:bCs/>
          <w:sz w:val="28"/>
          <w:szCs w:val="28"/>
          <w:lang w:eastAsia="ru-RU"/>
        </w:rPr>
        <w:t>цией Вышегорского сельского поселения Сафоновского района Смоленской области</w:t>
      </w:r>
      <w:r w:rsidRPr="00A435C5">
        <w:rPr>
          <w:rFonts w:ascii="Times New Roman" w:eastAsia="Times New Roman" w:hAnsi="Times New Roman" w:cs="Times New Roman"/>
          <w:bCs/>
          <w:sz w:val="28"/>
          <w:szCs w:val="28"/>
          <w:lang w:eastAsia="ru-RU"/>
        </w:rPr>
        <w:t xml:space="preserve"> 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w:t>
      </w:r>
      <w:r w:rsidR="00FE0E76">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определяет стандарт, сроки и последовательность административных процедур и административных действий Администраци</w:t>
      </w:r>
      <w:r w:rsidR="00BE53E8">
        <w:rPr>
          <w:rFonts w:ascii="Times New Roman" w:eastAsia="Calibri" w:hAnsi="Times New Roman" w:cs="Times New Roman"/>
          <w:sz w:val="28"/>
          <w:szCs w:val="28"/>
        </w:rPr>
        <w:t xml:space="preserve">ей </w:t>
      </w:r>
      <w:r w:rsidR="00BE53E8">
        <w:rPr>
          <w:rFonts w:ascii="Times New Roman" w:eastAsia="Times New Roman" w:hAnsi="Times New Roman" w:cs="Times New Roman"/>
          <w:bCs/>
          <w:sz w:val="28"/>
          <w:szCs w:val="28"/>
          <w:lang w:eastAsia="ru-RU"/>
        </w:rPr>
        <w:t>Вышегорского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w:t>
      </w:r>
      <w:r w:rsidR="00BE53E8">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w:t>
      </w:r>
      <w:r w:rsidR="00FE0E76">
        <w:rPr>
          <w:rFonts w:ascii="Times New Roman" w:eastAsia="Calibri" w:hAnsi="Times New Roman" w:cs="Times New Roman"/>
          <w:sz w:val="28"/>
          <w:szCs w:val="28"/>
        </w:rPr>
        <w:t>и на получение муниципальной</w:t>
      </w:r>
      <w:r w:rsidRPr="00A435C5">
        <w:rPr>
          <w:rFonts w:ascii="Times New Roman" w:eastAsia="Calibri" w:hAnsi="Times New Roman" w:cs="Times New Roman"/>
          <w:sz w:val="28"/>
          <w:szCs w:val="28"/>
        </w:rPr>
        <w:t xml:space="preserve">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002918B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w:t>
      </w:r>
      <w:r w:rsidR="00FE0E76">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00B06ACD">
        <w:rPr>
          <w:rFonts w:ascii="Times New Roman" w:eastAsia="Calibri" w:hAnsi="Times New Roman" w:cs="Times New Roman"/>
          <w:iCs/>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главного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B06ACD"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color w:val="FF0000"/>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hyperlink r:id="rId10" w:history="1">
        <w:r w:rsidR="00D4616E" w:rsidRPr="00D4616E">
          <w:rPr>
            <w:rFonts w:ascii="Times New Roman" w:eastAsia="Calibri" w:hAnsi="Times New Roman" w:cs="Times New Roman"/>
            <w:iCs/>
            <w:sz w:val="28"/>
            <w:szCs w:val="28"/>
            <w:u w:val="single"/>
          </w:rPr>
          <w:t>http://</w:t>
        </w:r>
        <w:r w:rsidR="00D4616E" w:rsidRPr="00D4616E">
          <w:rPr>
            <w:rFonts w:ascii="Times New Roman" w:eastAsia="Calibri" w:hAnsi="Times New Roman" w:cs="Times New Roman"/>
            <w:iCs/>
            <w:sz w:val="28"/>
            <w:szCs w:val="28"/>
            <w:u w:val="single"/>
            <w:lang w:val="en-US"/>
          </w:rPr>
          <w:t>vishegor</w:t>
        </w:r>
        <w:r w:rsidR="00D4616E" w:rsidRPr="00D4616E">
          <w:rPr>
            <w:rFonts w:ascii="Times New Roman" w:eastAsia="Calibri" w:hAnsi="Times New Roman" w:cs="Times New Roman"/>
            <w:iCs/>
            <w:sz w:val="28"/>
            <w:szCs w:val="28"/>
            <w:u w:val="single"/>
          </w:rPr>
          <w:t>-</w:t>
        </w:r>
        <w:r w:rsidR="00D4616E" w:rsidRPr="00D4616E">
          <w:rPr>
            <w:rFonts w:ascii="Times New Roman" w:eastAsia="Calibri" w:hAnsi="Times New Roman" w:cs="Times New Roman"/>
            <w:iCs/>
            <w:sz w:val="28"/>
            <w:szCs w:val="28"/>
            <w:u w:val="single"/>
            <w:lang w:val="en-US"/>
          </w:rPr>
          <w:t>admin</w:t>
        </w:r>
        <w:r w:rsidR="00D4616E" w:rsidRPr="00D4616E">
          <w:rPr>
            <w:rFonts w:ascii="Times New Roman" w:eastAsia="Calibri" w:hAnsi="Times New Roman" w:cs="Times New Roman"/>
            <w:iCs/>
            <w:sz w:val="28"/>
            <w:szCs w:val="28"/>
            <w:u w:val="single"/>
          </w:rPr>
          <w:t>-</w:t>
        </w:r>
        <w:r w:rsidRPr="00D4616E">
          <w:rPr>
            <w:rFonts w:ascii="Times New Roman" w:eastAsia="Calibri" w:hAnsi="Times New Roman" w:cs="Times New Roman"/>
            <w:iCs/>
            <w:sz w:val="28"/>
            <w:szCs w:val="28"/>
            <w:u w:val="single"/>
          </w:rPr>
          <w:t>safonovo.ru</w:t>
        </w:r>
      </w:hyperlink>
      <w:r w:rsidRPr="00D4616E">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w:t>
      </w:r>
      <w:r w:rsidR="00B06ACD">
        <w:rPr>
          <w:rFonts w:ascii="Times New Roman" w:eastAsia="Calibri" w:hAnsi="Times New Roman" w:cs="Times New Roman"/>
          <w:sz w:val="28"/>
          <w:szCs w:val="28"/>
        </w:rPr>
        <w:t>есто нахождения Администрации: 8, ул. Советская</w:t>
      </w:r>
      <w:r w:rsidRPr="00A435C5">
        <w:rPr>
          <w:rFonts w:ascii="Times New Roman" w:eastAsia="Calibri" w:hAnsi="Times New Roman" w:cs="Times New Roman"/>
          <w:sz w:val="28"/>
          <w:szCs w:val="28"/>
        </w:rPr>
        <w:t>,</w:t>
      </w:r>
      <w:r w:rsidR="00B06ACD">
        <w:rPr>
          <w:rFonts w:ascii="Times New Roman" w:eastAsia="Calibri" w:hAnsi="Times New Roman" w:cs="Times New Roman"/>
          <w:sz w:val="28"/>
          <w:szCs w:val="28"/>
        </w:rPr>
        <w:t xml:space="preserve"> д.Вышегор, Сафоновский район</w:t>
      </w:r>
      <w:r w:rsidRPr="00A435C5">
        <w:rPr>
          <w:rFonts w:ascii="Times New Roman" w:eastAsia="Calibri" w:hAnsi="Times New Roman" w:cs="Times New Roman"/>
          <w:sz w:val="28"/>
          <w:szCs w:val="28"/>
        </w:rPr>
        <w:t>,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Администрации (для направления докумен</w:t>
      </w:r>
      <w:r w:rsidR="002918BE">
        <w:rPr>
          <w:rFonts w:ascii="Times New Roman" w:eastAsia="Calibri" w:hAnsi="Times New Roman" w:cs="Times New Roman"/>
          <w:sz w:val="28"/>
          <w:szCs w:val="28"/>
        </w:rPr>
        <w:t>тов и письменных обращений): д.8, ул. Советская, д</w:t>
      </w:r>
      <w:r w:rsidRPr="00A435C5">
        <w:rPr>
          <w:rFonts w:ascii="Times New Roman" w:eastAsia="Calibri" w:hAnsi="Times New Roman" w:cs="Times New Roman"/>
          <w:sz w:val="28"/>
          <w:szCs w:val="28"/>
        </w:rPr>
        <w:t>.</w:t>
      </w:r>
      <w:r w:rsidR="002918BE">
        <w:rPr>
          <w:rFonts w:ascii="Times New Roman" w:eastAsia="Calibri" w:hAnsi="Times New Roman" w:cs="Times New Roman"/>
          <w:sz w:val="28"/>
          <w:szCs w:val="28"/>
        </w:rPr>
        <w:t>Вышегор  Сафоновский район</w:t>
      </w:r>
      <w:r w:rsidRPr="00A435C5">
        <w:rPr>
          <w:rFonts w:ascii="Times New Roman" w:eastAsia="Calibri" w:hAnsi="Times New Roman" w:cs="Times New Roman"/>
          <w:sz w:val="28"/>
          <w:szCs w:val="28"/>
        </w:rPr>
        <w:t>, Смоленская обл</w:t>
      </w:r>
      <w:r w:rsidR="00B06ACD">
        <w:rPr>
          <w:rFonts w:ascii="Times New Roman" w:eastAsia="Calibri" w:hAnsi="Times New Roman" w:cs="Times New Roman"/>
          <w:sz w:val="28"/>
          <w:szCs w:val="28"/>
        </w:rPr>
        <w:t>асть, 215524</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w:t>
      </w:r>
      <w:r w:rsidR="00B06ACD">
        <w:rPr>
          <w:rFonts w:ascii="Times New Roman" w:eastAsia="Calibri" w:hAnsi="Times New Roman" w:cs="Times New Roman"/>
          <w:sz w:val="28"/>
          <w:szCs w:val="28"/>
        </w:rPr>
        <w:t xml:space="preserve">страции: </w:t>
      </w:r>
      <w:r w:rsidR="00B06ACD">
        <w:rPr>
          <w:rFonts w:ascii="Times New Roman" w:eastAsia="Calibri" w:hAnsi="Times New Roman" w:cs="Times New Roman"/>
          <w:sz w:val="28"/>
          <w:szCs w:val="28"/>
          <w:lang w:val="en-US"/>
        </w:rPr>
        <w:t>fap</w:t>
      </w:r>
      <w:r w:rsidR="00B06ACD" w:rsidRPr="00B06ACD">
        <w:rPr>
          <w:rFonts w:ascii="Times New Roman" w:eastAsia="Calibri" w:hAnsi="Times New Roman" w:cs="Times New Roman"/>
          <w:sz w:val="28"/>
          <w:szCs w:val="28"/>
        </w:rPr>
        <w:t>-2010@</w:t>
      </w:r>
      <w:r w:rsidR="00B06ACD">
        <w:rPr>
          <w:rFonts w:ascii="Times New Roman" w:eastAsia="Calibri" w:hAnsi="Times New Roman" w:cs="Times New Roman"/>
          <w:sz w:val="28"/>
          <w:szCs w:val="28"/>
          <w:lang w:val="en-US"/>
        </w:rPr>
        <w:t>mail</w:t>
      </w:r>
      <w:r w:rsidR="00B06ACD" w:rsidRPr="00B06ACD">
        <w:rPr>
          <w:rFonts w:ascii="Times New Roman" w:eastAsia="Calibri" w:hAnsi="Times New Roman" w:cs="Times New Roman"/>
          <w:sz w:val="28"/>
          <w:szCs w:val="28"/>
        </w:rPr>
        <w:t>.</w:t>
      </w:r>
      <w:r w:rsidR="00B06ACD">
        <w:rPr>
          <w:rFonts w:ascii="Times New Roman" w:eastAsia="Calibri" w:hAnsi="Times New Roman" w:cs="Times New Roman"/>
          <w:sz w:val="28"/>
          <w:szCs w:val="28"/>
          <w:lang w:val="en-US"/>
        </w:rPr>
        <w:t>ru</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Понедельник-пятница – с 8-30 до 17-30;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Прием посетителей осуществляется главным специалистом в приемные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вторник, среда с 9-30 до 13-00.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hyperlink r:id="rId11"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адрес:http://www:</w:t>
      </w:r>
      <w:hyperlink r:id="rId12"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w:t>
      </w:r>
      <w:r w:rsidR="00B06ACD">
        <w:rPr>
          <w:rFonts w:ascii="Times New Roman" w:eastAsia="Calibri" w:hAnsi="Times New Roman" w:cs="Times New Roman"/>
          <w:sz w:val="28"/>
          <w:szCs w:val="28"/>
        </w:rPr>
        <w:t>сов Администрации Вышегорского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справочной информации о работе Администрации </w:t>
      </w:r>
      <w:r w:rsidR="00B06ACD">
        <w:rPr>
          <w:rFonts w:ascii="Times New Roman" w:eastAsia="Calibri" w:hAnsi="Times New Roman" w:cs="Times New Roman"/>
          <w:sz w:val="28"/>
          <w:szCs w:val="28"/>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w:t>
      </w:r>
      <w:r w:rsidR="002918BE">
        <w:rPr>
          <w:rFonts w:ascii="Times New Roman" w:eastAsia="Calibri" w:hAnsi="Times New Roman" w:cs="Times New Roman"/>
          <w:sz w:val="28"/>
          <w:szCs w:val="28"/>
        </w:rPr>
        <w:t>я предоставления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w:t>
      </w:r>
      <w:r w:rsidR="002918BE">
        <w:rPr>
          <w:rFonts w:ascii="Times New Roman" w:eastAsia="Calibri" w:hAnsi="Times New Roman" w:cs="Times New Roman"/>
          <w:sz w:val="28"/>
          <w:szCs w:val="28"/>
        </w:rPr>
        <w:t xml:space="preserve"> предоставления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досудебного (внесудебного) обжалования действий (бездействия) должностных лиц, и принимаемых ими решений при </w:t>
      </w:r>
      <w:r w:rsidR="002918BE">
        <w:rPr>
          <w:rFonts w:ascii="Times New Roman" w:eastAsia="Calibri" w:hAnsi="Times New Roman" w:cs="Times New Roman"/>
          <w:sz w:val="28"/>
          <w:szCs w:val="28"/>
        </w:rPr>
        <w:t>предоставлении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w:t>
      </w:r>
      <w:r w:rsidR="002918BE">
        <w:rPr>
          <w:rFonts w:ascii="Times New Roman" w:eastAsia="Calibri" w:hAnsi="Times New Roman" w:cs="Times New Roman"/>
          <w:sz w:val="28"/>
          <w:szCs w:val="28"/>
        </w:rPr>
        <w:t>м предоставления  муниципальной</w:t>
      </w:r>
      <w:r w:rsidRPr="00A435C5">
        <w:rPr>
          <w:rFonts w:ascii="Times New Roman" w:eastAsia="Calibri" w:hAnsi="Times New Roman" w:cs="Times New Roman"/>
          <w:sz w:val="28"/>
          <w:szCs w:val="28"/>
        </w:rPr>
        <w:t xml:space="preserve"> услуги и услуг, которые являются необходимыми и обязательными для </w:t>
      </w:r>
      <w:r w:rsidR="002918BE">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w:t>
      </w:r>
      <w:r w:rsidR="008515C7">
        <w:rPr>
          <w:rFonts w:ascii="Times New Roman" w:eastAsia="Calibri" w:hAnsi="Times New Roman" w:cs="Times New Roman"/>
          <w:sz w:val="28"/>
          <w:szCs w:val="28"/>
        </w:rPr>
        <w:t xml:space="preserve">ля (лично или по телефону) </w:t>
      </w:r>
      <w:r w:rsidRPr="00A435C5">
        <w:rPr>
          <w:rFonts w:ascii="Times New Roman" w:eastAsia="Calibri" w:hAnsi="Times New Roman" w:cs="Times New Roman"/>
          <w:sz w:val="28"/>
          <w:szCs w:val="28"/>
        </w:rPr>
        <w:t xml:space="preserve">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8515C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w:t>
      </w:r>
      <w:r w:rsidR="00A435C5" w:rsidRPr="00A435C5">
        <w:rPr>
          <w:rFonts w:ascii="Times New Roman" w:eastAsia="Calibri" w:hAnsi="Times New Roman" w:cs="Times New Roman"/>
          <w:sz w:val="28"/>
          <w:szCs w:val="28"/>
        </w:rPr>
        <w:t xml:space="preserve"> специалист не может самостоятельно дать ответ, телефонный звонок</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8515C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 xml:space="preserve">пециалист не вправе осуществлять информирование, выходящее за рамки стандартных процедур и условий </w:t>
      </w:r>
      <w:r w:rsidR="002918BE">
        <w:rPr>
          <w:rFonts w:ascii="Times New Roman" w:eastAsia="Calibri" w:hAnsi="Times New Roman" w:cs="Times New Roman"/>
          <w:sz w:val="28"/>
          <w:szCs w:val="28"/>
        </w:rPr>
        <w:t>предоставления муниципальной</w:t>
      </w:r>
      <w:r w:rsidR="00A435C5" w:rsidRPr="00A435C5">
        <w:rPr>
          <w:rFonts w:ascii="Times New Roman" w:eastAsia="Calibri" w:hAnsi="Times New Roman" w:cs="Times New Roman"/>
          <w:sz w:val="28"/>
          <w:szCs w:val="28"/>
        </w:rPr>
        <w:t xml:space="preserve">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1.7. </w:t>
      </w:r>
      <w:r w:rsidR="00362B12">
        <w:rPr>
          <w:rFonts w:ascii="Times New Roman" w:eastAsia="Calibri" w:hAnsi="Times New Roman" w:cs="Times New Roman"/>
          <w:sz w:val="28"/>
          <w:szCs w:val="28"/>
        </w:rPr>
        <w:t xml:space="preserve">По письменному обращению </w:t>
      </w:r>
      <w:r w:rsidRPr="00A435C5">
        <w:rPr>
          <w:rFonts w:ascii="Times New Roman" w:eastAsia="Calibri" w:hAnsi="Times New Roman" w:cs="Times New Roman"/>
          <w:sz w:val="28"/>
          <w:szCs w:val="28"/>
        </w:rPr>
        <w:t xml:space="preserve">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w:t>
      </w:r>
      <w:r w:rsidRPr="00A435C5">
        <w:rPr>
          <w:rFonts w:ascii="Times New Roman" w:eastAsia="Calibri" w:hAnsi="Times New Roman" w:cs="Times New Roman"/>
          <w:sz w:val="28"/>
          <w:szCs w:val="28"/>
        </w:rPr>
        <w:lastRenderedPageBreak/>
        <w:t>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w:t>
      </w:r>
      <w:r w:rsidR="008515C7">
        <w:rPr>
          <w:rFonts w:ascii="Times New Roman" w:eastAsia="Calibri" w:hAnsi="Times New Roman" w:cs="Times New Roman"/>
          <w:sz w:val="28"/>
          <w:szCs w:val="28"/>
        </w:rPr>
        <w:t xml:space="preserve">лефоны </w:t>
      </w:r>
      <w:r w:rsidR="00A435C5" w:rsidRPr="00A435C5">
        <w:rPr>
          <w:rFonts w:ascii="Times New Roman" w:eastAsia="Calibri" w:hAnsi="Times New Roman" w:cs="Times New Roman"/>
          <w:sz w:val="28"/>
          <w:szCs w:val="28"/>
        </w:rPr>
        <w:t xml:space="preserve"> Администрации, ответственных за </w:t>
      </w:r>
      <w:r w:rsidR="00362B12">
        <w:rPr>
          <w:rFonts w:ascii="Times New Roman" w:eastAsia="Calibri" w:hAnsi="Times New Roman" w:cs="Times New Roman"/>
          <w:sz w:val="28"/>
          <w:szCs w:val="28"/>
        </w:rPr>
        <w:t>предоставление муниципальной</w:t>
      </w:r>
      <w:r w:rsidR="00A435C5" w:rsidRPr="00A435C5">
        <w:rPr>
          <w:rFonts w:ascii="Times New Roman" w:eastAsia="Calibri" w:hAnsi="Times New Roman" w:cs="Times New Roman"/>
          <w:sz w:val="28"/>
          <w:szCs w:val="28"/>
        </w:rPr>
        <w:t xml:space="preserve">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008515C7">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2.2.1. Муниципальная услуга предос</w:t>
      </w:r>
      <w:r w:rsidR="008515C7">
        <w:rPr>
          <w:rFonts w:ascii="Times New Roman" w:eastAsia="Calibri" w:hAnsi="Times New Roman" w:cs="Times New Roman"/>
          <w:sz w:val="28"/>
          <w:szCs w:val="28"/>
        </w:rPr>
        <w:t>тавляется Администрацией Вышегорского сельского поселения Сафоновского</w:t>
      </w:r>
      <w:r w:rsidRPr="00A435C5">
        <w:rPr>
          <w:rFonts w:ascii="Times New Roman" w:eastAsia="Calibri" w:hAnsi="Times New Roman" w:cs="Times New Roman"/>
          <w:sz w:val="28"/>
          <w:szCs w:val="28"/>
        </w:rPr>
        <w:t xml:space="preserve"> рай</w:t>
      </w:r>
      <w:r w:rsidR="008515C7">
        <w:rPr>
          <w:rFonts w:ascii="Times New Roman" w:eastAsia="Calibri" w:hAnsi="Times New Roman" w:cs="Times New Roman"/>
          <w:sz w:val="28"/>
          <w:szCs w:val="28"/>
        </w:rPr>
        <w:t>она</w:t>
      </w:r>
      <w:r w:rsidRPr="00A435C5">
        <w:rPr>
          <w:rFonts w:ascii="Times New Roman" w:eastAsia="Calibri" w:hAnsi="Times New Roman" w:cs="Times New Roman"/>
          <w:sz w:val="28"/>
          <w:szCs w:val="28"/>
        </w:rPr>
        <w:t xml:space="preserve"> Смоленской области.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w:t>
      </w:r>
      <w:r w:rsidR="00362B12">
        <w:rPr>
          <w:rFonts w:ascii="Times New Roman" w:eastAsia="Calibri" w:hAnsi="Times New Roman" w:cs="Times New Roman"/>
          <w:sz w:val="28"/>
          <w:szCs w:val="28"/>
        </w:rPr>
        <w:t xml:space="preserve">вский район» Смоленской области, </w:t>
      </w:r>
      <w:r w:rsidR="00362B12">
        <w:rPr>
          <w:rFonts w:ascii="Times New Roman" w:eastAsia="Times New Roman" w:hAnsi="Times New Roman"/>
          <w:sz w:val="28"/>
          <w:szCs w:val="28"/>
          <w:lang w:eastAsia="ru-RU" w:bidi="ru-RU"/>
        </w:rPr>
        <w:t>нормативными правовыми актами Вышегорского сельского поселения Сафоновского района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Arial" w:eastAsia="Calibri" w:hAnsi="Arial" w:cs="Times New Roman"/>
          <w:bCs/>
          <w:sz w:val="28"/>
          <w:szCs w:val="28"/>
        </w:rPr>
        <w:t>. </w:t>
      </w:r>
      <w:r w:rsidRPr="00A435C5">
        <w:rPr>
          <w:rFonts w:ascii="Times New Roman" w:eastAsia="Calibri" w:hAnsi="Times New Roman" w:cs="Times New Roman"/>
          <w:bCs/>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заявление </w:t>
      </w:r>
      <w:r w:rsidR="002918BE">
        <w:rPr>
          <w:rFonts w:ascii="Times New Roman" w:eastAsia="Calibri" w:hAnsi="Times New Roman" w:cs="Times New Roman"/>
          <w:bCs/>
          <w:sz w:val="28"/>
          <w:szCs w:val="28"/>
        </w:rPr>
        <w:t>о предоставлении  муниципальной</w:t>
      </w:r>
      <w:r w:rsidRPr="00A435C5">
        <w:rPr>
          <w:rFonts w:ascii="Times New Roman" w:eastAsia="Calibri" w:hAnsi="Times New Roman" w:cs="Times New Roman"/>
          <w:bCs/>
          <w:sz w:val="28"/>
          <w:szCs w:val="28"/>
        </w:rPr>
        <w:t xml:space="preserve">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008515C7">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w:t>
      </w:r>
      <w:r w:rsidRPr="00A435C5">
        <w:rPr>
          <w:rFonts w:ascii="Times New Roman" w:eastAsia="Calibri" w:hAnsi="Times New Roman" w:cs="Times New Roman"/>
          <w:bCs/>
          <w:sz w:val="28"/>
          <w:szCs w:val="28"/>
        </w:rPr>
        <w:lastRenderedPageBreak/>
        <w:t>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r w:rsidR="008515C7">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w:t>
      </w:r>
      <w:r w:rsidR="002918BE">
        <w:rPr>
          <w:rFonts w:ascii="Times New Roman" w:eastAsia="Calibri" w:hAnsi="Times New Roman" w:cs="Times New Roman"/>
          <w:bCs/>
          <w:sz w:val="28"/>
          <w:szCs w:val="28"/>
        </w:rPr>
        <w:t>я предоставления муниципальной</w:t>
      </w:r>
      <w:r w:rsidRPr="00A435C5">
        <w:rPr>
          <w:rFonts w:ascii="Times New Roman" w:eastAsia="Calibri" w:hAnsi="Times New Roman" w:cs="Times New Roman"/>
          <w:bCs/>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3"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6"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w:t>
      </w:r>
      <w:r w:rsidRPr="00A435C5">
        <w:rPr>
          <w:rFonts w:ascii="Times New Roman" w:eastAsia="Calibri" w:hAnsi="Times New Roman" w:cs="Times New Roman"/>
          <w:sz w:val="28"/>
          <w:szCs w:val="28"/>
          <w:lang w:eastAsia="ru-RU"/>
        </w:rPr>
        <w:lastRenderedPageBreak/>
        <w:t xml:space="preserve">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w:t>
      </w:r>
      <w:r w:rsidRPr="00A435C5">
        <w:rPr>
          <w:rFonts w:ascii="Times New Roman" w:eastAsia="Calibri" w:hAnsi="Times New Roman" w:cs="Times New Roman"/>
          <w:sz w:val="28"/>
          <w:szCs w:val="28"/>
        </w:rPr>
        <w:lastRenderedPageBreak/>
        <w:t xml:space="preserve">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наличие полной и понятной информации о порядке, сроках и ходе </w:t>
      </w:r>
      <w:r w:rsidR="00362B12">
        <w:rPr>
          <w:rFonts w:ascii="Times New Roman" w:eastAsia="Calibri" w:hAnsi="Times New Roman" w:cs="Times New Roman"/>
          <w:bCs/>
          <w:sz w:val="28"/>
          <w:szCs w:val="28"/>
        </w:rPr>
        <w:t xml:space="preserve">предоставления  муниципальной </w:t>
      </w:r>
      <w:r w:rsidRPr="00A435C5">
        <w:rPr>
          <w:rFonts w:ascii="Times New Roman" w:eastAsia="Calibri" w:hAnsi="Times New Roman" w:cs="Times New Roman"/>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w:t>
      </w:r>
      <w:r w:rsidR="00362B12">
        <w:rPr>
          <w:rFonts w:ascii="Times New Roman" w:eastAsia="Calibri" w:hAnsi="Times New Roman" w:cs="Times New Roman"/>
          <w:bCs/>
          <w:sz w:val="28"/>
          <w:szCs w:val="28"/>
        </w:rPr>
        <w:t xml:space="preserve"> муниципальной</w:t>
      </w:r>
      <w:r w:rsidRPr="00A435C5">
        <w:rPr>
          <w:rFonts w:ascii="Times New Roman" w:eastAsia="Calibri" w:hAnsi="Times New Roman" w:cs="Times New Roman"/>
          <w:bCs/>
          <w:sz w:val="28"/>
          <w:szCs w:val="28"/>
        </w:rPr>
        <w:t xml:space="preserve"> услуги с помощью ЕПГУ,</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возможность получения информации </w:t>
      </w:r>
      <w:r w:rsidR="00362B12">
        <w:rPr>
          <w:rFonts w:ascii="Times New Roman" w:eastAsia="Calibri" w:hAnsi="Times New Roman" w:cs="Times New Roman"/>
          <w:bCs/>
          <w:sz w:val="28"/>
          <w:szCs w:val="28"/>
        </w:rPr>
        <w:t>о ходе предоставления муниципальной</w:t>
      </w:r>
      <w:r w:rsidRPr="00A435C5">
        <w:rPr>
          <w:rFonts w:ascii="Times New Roman" w:eastAsia="Calibri" w:hAnsi="Times New Roman" w:cs="Times New Roman"/>
          <w:bCs/>
          <w:sz w:val="28"/>
          <w:szCs w:val="28"/>
        </w:rPr>
        <w:t xml:space="preserve">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своевременность </w:t>
      </w:r>
      <w:r w:rsidR="00362B12">
        <w:rPr>
          <w:rFonts w:ascii="Times New Roman" w:eastAsia="Calibri" w:hAnsi="Times New Roman" w:cs="Times New Roman"/>
          <w:bCs/>
          <w:sz w:val="28"/>
          <w:szCs w:val="28"/>
        </w:rPr>
        <w:t>предоставления муниципальной</w:t>
      </w:r>
      <w:r w:rsidRPr="00A435C5">
        <w:rPr>
          <w:rFonts w:ascii="Times New Roman" w:eastAsia="Calibri" w:hAnsi="Times New Roman" w:cs="Times New Roman"/>
          <w:bCs/>
          <w:sz w:val="28"/>
          <w:szCs w:val="28"/>
        </w:rPr>
        <w:t xml:space="preserve">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минимально возможное количество взаимодействий гражданина с должностными лицами, участвующими </w:t>
      </w:r>
      <w:r w:rsidR="00362B12">
        <w:rPr>
          <w:rFonts w:ascii="Times New Roman" w:eastAsia="Calibri" w:hAnsi="Times New Roman" w:cs="Times New Roman"/>
          <w:bCs/>
          <w:sz w:val="28"/>
          <w:szCs w:val="28"/>
        </w:rPr>
        <w:t>в предоставлении  муниципальной</w:t>
      </w:r>
      <w:r w:rsidRPr="00A435C5">
        <w:rPr>
          <w:rFonts w:ascii="Times New Roman" w:eastAsia="Calibri" w:hAnsi="Times New Roman" w:cs="Times New Roman"/>
          <w:bCs/>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г) отсутствие нарушений установленных сроков в процессе </w:t>
      </w:r>
      <w:r w:rsidR="00362B12">
        <w:rPr>
          <w:rFonts w:ascii="Times New Roman" w:eastAsia="Calibri" w:hAnsi="Times New Roman" w:cs="Times New Roman"/>
          <w:bCs/>
          <w:sz w:val="28"/>
          <w:szCs w:val="28"/>
        </w:rPr>
        <w:t>предоставления муниципальной</w:t>
      </w:r>
      <w:r w:rsidRPr="00A435C5">
        <w:rPr>
          <w:rFonts w:ascii="Times New Roman" w:eastAsia="Calibri" w:hAnsi="Times New Roman" w:cs="Times New Roman"/>
          <w:bCs/>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w:t>
      </w:r>
      <w:r w:rsidR="00362B12">
        <w:rPr>
          <w:rFonts w:ascii="Times New Roman" w:eastAsia="Calibri" w:hAnsi="Times New Roman" w:cs="Times New Roman"/>
          <w:bCs/>
          <w:sz w:val="28"/>
          <w:szCs w:val="28"/>
        </w:rPr>
        <w:t>предоставлении муниципальной</w:t>
      </w:r>
      <w:r w:rsidRPr="00A435C5">
        <w:rPr>
          <w:rFonts w:ascii="Times New Roman" w:eastAsia="Calibri" w:hAnsi="Times New Roman" w:cs="Times New Roman"/>
          <w:bCs/>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w:t>
      </w:r>
      <w:r w:rsidR="00362B12">
        <w:rPr>
          <w:rFonts w:ascii="Times New Roman" w:eastAsia="Calibri" w:hAnsi="Times New Roman" w:cs="Times New Roman"/>
          <w:sz w:val="28"/>
          <w:szCs w:val="28"/>
        </w:rPr>
        <w:t xml:space="preserve">ке предоставления </w:t>
      </w:r>
      <w:r w:rsidR="00A435C5" w:rsidRPr="00A435C5">
        <w:rPr>
          <w:rFonts w:ascii="Times New Roman" w:eastAsia="Calibri" w:hAnsi="Times New Roman" w:cs="Times New Roman"/>
          <w:sz w:val="28"/>
          <w:szCs w:val="28"/>
        </w:rPr>
        <w:t xml:space="preserve"> </w:t>
      </w:r>
      <w:r w:rsidR="00362B12">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в многофункциональном центре, по иным вопросам, связанным с предоставлением</w:t>
      </w:r>
      <w:r w:rsidR="00362B12">
        <w:rPr>
          <w:rFonts w:ascii="Times New Roman" w:eastAsia="Calibri" w:hAnsi="Times New Roman" w:cs="Times New Roman"/>
          <w:sz w:val="28"/>
          <w:szCs w:val="28"/>
        </w:rPr>
        <w:t xml:space="preserve"> муниципальной</w:t>
      </w:r>
      <w:r w:rsidR="00A435C5" w:rsidRPr="00A435C5">
        <w:rPr>
          <w:rFonts w:ascii="Times New Roman" w:eastAsia="Calibri" w:hAnsi="Times New Roman" w:cs="Times New Roman"/>
          <w:sz w:val="28"/>
          <w:szCs w:val="28"/>
        </w:rPr>
        <w:t xml:space="preserve"> услуги, а также консультирование заявителей о порядке </w:t>
      </w:r>
      <w:r w:rsidR="00362B12">
        <w:rPr>
          <w:rFonts w:ascii="Times New Roman" w:eastAsia="Calibri" w:hAnsi="Times New Roman" w:cs="Times New Roman"/>
          <w:sz w:val="28"/>
          <w:szCs w:val="28"/>
        </w:rPr>
        <w:t>предоставления  муниципальной</w:t>
      </w:r>
      <w:r w:rsidR="00A435C5" w:rsidRPr="00A435C5">
        <w:rPr>
          <w:rFonts w:ascii="Times New Roman" w:eastAsia="Calibri" w:hAnsi="Times New Roman" w:cs="Times New Roman"/>
          <w:sz w:val="28"/>
          <w:szCs w:val="28"/>
        </w:rPr>
        <w:t xml:space="preserve">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выдачу заявителю результат</w:t>
      </w:r>
      <w:r w:rsidR="00362B12">
        <w:rPr>
          <w:rFonts w:ascii="Times New Roman" w:eastAsia="Calibri" w:hAnsi="Times New Roman" w:cs="Times New Roman"/>
          <w:sz w:val="28"/>
          <w:szCs w:val="28"/>
        </w:rPr>
        <w:t>а предоставления  муниципальной</w:t>
      </w:r>
      <w:r w:rsidR="00A435C5" w:rsidRPr="00A435C5">
        <w:rPr>
          <w:rFonts w:ascii="Times New Roman" w:eastAsia="Calibri" w:hAnsi="Times New Roman" w:cs="Times New Roman"/>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w:t>
      </w:r>
      <w:r w:rsidR="00362B12">
        <w:rPr>
          <w:rFonts w:ascii="Times New Roman" w:eastAsia="Calibri" w:hAnsi="Times New Roman" w:cs="Times New Roman"/>
          <w:sz w:val="28"/>
          <w:szCs w:val="28"/>
        </w:rPr>
        <w:t>м предоставления муниципальной</w:t>
      </w:r>
      <w:r w:rsidR="00A435C5" w:rsidRPr="00A435C5">
        <w:rPr>
          <w:rFonts w:ascii="Times New Roman" w:eastAsia="Calibri" w:hAnsi="Times New Roman" w:cs="Times New Roman"/>
          <w:sz w:val="28"/>
          <w:szCs w:val="28"/>
        </w:rPr>
        <w:t xml:space="preserve"> услуги а также выдача документов, включая составление на бумажном носителе и заверение выписок из информационных систем органов, п</w:t>
      </w:r>
      <w:r w:rsidR="00362B12">
        <w:rPr>
          <w:rFonts w:ascii="Times New Roman" w:eastAsia="Calibri" w:hAnsi="Times New Roman" w:cs="Times New Roman"/>
          <w:sz w:val="28"/>
          <w:szCs w:val="28"/>
        </w:rPr>
        <w:t>редоставляющих муниципальных</w:t>
      </w:r>
      <w:r w:rsidR="00A435C5" w:rsidRPr="00A435C5">
        <w:rPr>
          <w:rFonts w:ascii="Times New Roman" w:eastAsia="Calibri" w:hAnsi="Times New Roman" w:cs="Times New Roman"/>
          <w:sz w:val="28"/>
          <w:szCs w:val="28"/>
        </w:rPr>
        <w:t xml:space="preserve">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00F1296C">
        <w:rPr>
          <w:rFonts w:ascii="Times New Roman" w:eastAsia="Calibri" w:hAnsi="Times New Roman" w:cs="Times New Roman"/>
          <w:sz w:val="28"/>
          <w:szCs w:val="28"/>
        </w:rPr>
        <w:t>о</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w:t>
      </w:r>
      <w:r w:rsidR="002918BE">
        <w:rPr>
          <w:rFonts w:ascii="Times New Roman" w:eastAsia="Calibri" w:hAnsi="Times New Roman" w:cs="Times New Roman"/>
          <w:sz w:val="28"/>
          <w:szCs w:val="28"/>
        </w:rPr>
        <w:t>ся результатом муниципальной</w:t>
      </w:r>
      <w:r w:rsidRPr="00A435C5">
        <w:rPr>
          <w:rFonts w:ascii="Times New Roman" w:eastAsia="Calibri" w:hAnsi="Times New Roman" w:cs="Times New Roman"/>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A435C5" w:rsidRPr="00A435C5">
        <w:rPr>
          <w:rFonts w:ascii="Times New Roman" w:eastAsia="Calibri" w:hAnsi="Times New Roman" w:cs="Times New Roman"/>
          <w:bCs/>
          <w:sz w:val="28"/>
          <w:szCs w:val="28"/>
        </w:rPr>
        <w:t>«</w:t>
      </w:r>
      <w:r w:rsidR="00A435C5" w:rsidRPr="00A435C5">
        <w:rPr>
          <w:rFonts w:ascii="Times New Roman" w:eastAsia="Calibri" w:hAnsi="Times New Roman" w:cs="Times New Roman"/>
          <w:bCs/>
          <w:iCs/>
          <w:sz w:val="28"/>
          <w:szCs w:val="28"/>
        </w:rPr>
        <w:t>Сафоновс</w:t>
      </w:r>
      <w:r w:rsidR="00072356">
        <w:rPr>
          <w:rFonts w:ascii="Times New Roman" w:eastAsia="Calibri" w:hAnsi="Times New Roman" w:cs="Times New Roman"/>
          <w:bCs/>
          <w:iCs/>
          <w:sz w:val="28"/>
          <w:szCs w:val="28"/>
        </w:rPr>
        <w:t>ки</w:t>
      </w:r>
      <w:r w:rsidR="00A435C5" w:rsidRPr="00A435C5">
        <w:rPr>
          <w:rFonts w:ascii="Times New Roman" w:eastAsia="Calibri" w:hAnsi="Times New Roman" w:cs="Times New Roman"/>
          <w:bCs/>
          <w:iCs/>
          <w:sz w:val="28"/>
          <w:szCs w:val="28"/>
        </w:rPr>
        <w:t xml:space="preserve">й район </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Смоленской области</w:t>
      </w:r>
      <w:r w:rsidR="00F1296C">
        <w:rPr>
          <w:rFonts w:ascii="Times New Roman" w:eastAsia="Calibri" w:hAnsi="Times New Roman" w:cs="Times New Roman"/>
          <w:bCs/>
          <w:iCs/>
          <w:sz w:val="28"/>
          <w:szCs w:val="28"/>
        </w:rPr>
        <w:t>, нормативными правовыми актами Вышегорского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w:t>
      </w:r>
      <w:r w:rsidR="008515C7">
        <w:rPr>
          <w:rFonts w:ascii="Times New Roman" w:eastAsia="Calibri" w:hAnsi="Times New Roman" w:cs="Times New Roman"/>
          <w:bCs/>
          <w:sz w:val="28"/>
          <w:szCs w:val="28"/>
        </w:rPr>
        <w:t xml:space="preserve"> действия (бездействия)  специалиста</w:t>
      </w:r>
      <w:r w:rsidR="00A435C5" w:rsidRPr="00A435C5">
        <w:rPr>
          <w:rFonts w:ascii="Times New Roman" w:eastAsia="Calibri" w:hAnsi="Times New Roman" w:cs="Times New Roman"/>
          <w:bCs/>
          <w:sz w:val="28"/>
          <w:szCs w:val="28"/>
        </w:rPr>
        <w:t xml:space="preserve"> Администрации, </w:t>
      </w:r>
      <w:r w:rsidR="00A435C5" w:rsidRPr="00A435C5">
        <w:rPr>
          <w:rFonts w:ascii="Times New Roman" w:eastAsia="Calibri" w:hAnsi="Times New Roman" w:cs="Times New Roman"/>
          <w:bCs/>
          <w:sz w:val="28"/>
          <w:szCs w:val="28"/>
        </w:rPr>
        <w:lastRenderedPageBreak/>
        <w:t>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w:t>
      </w:r>
      <w:r w:rsidRPr="00A435C5">
        <w:rPr>
          <w:rFonts w:ascii="Times New Roman" w:eastAsia="Calibri" w:hAnsi="Times New Roman" w:cs="Times New Roman"/>
          <w:sz w:val="28"/>
          <w:szCs w:val="28"/>
        </w:rPr>
        <w:lastRenderedPageBreak/>
        <w:t xml:space="preserve">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00694CE3">
        <w:rPr>
          <w:rFonts w:ascii="Times New Roman" w:eastAsia="Calibri" w:hAnsi="Times New Roman" w:cs="Times New Roman"/>
          <w:bCs/>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и иных документов, указанных в Административном регламенте, необходимых для </w:t>
      </w:r>
      <w:r w:rsidR="00F1296C">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2) </w:t>
      </w:r>
      <w:bookmarkStart w:id="3" w:name="_GoBack"/>
      <w:r w:rsidRPr="00A435C5">
        <w:rPr>
          <w:rFonts w:ascii="Times New Roman" w:eastAsia="Calibri" w:hAnsi="Times New Roman" w:cs="Times New Roman"/>
          <w:color w:val="000000"/>
          <w:sz w:val="28"/>
          <w:szCs w:val="28"/>
        </w:rPr>
        <w:t>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bookmarkEnd w:id="3"/>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главным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w:t>
      </w:r>
      <w:r w:rsidR="00F1296C">
        <w:rPr>
          <w:rFonts w:ascii="Times New Roman" w:eastAsia="Calibri" w:hAnsi="Times New Roman" w:cs="Times New Roman"/>
          <w:color w:val="000000"/>
          <w:sz w:val="28"/>
          <w:szCs w:val="28"/>
        </w:rPr>
        <w:t xml:space="preserve">луги является получение специалистом </w:t>
      </w:r>
      <w:r w:rsidR="00A435C5" w:rsidRPr="00A435C5">
        <w:rPr>
          <w:rFonts w:ascii="Times New Roman" w:eastAsia="Calibri" w:hAnsi="Times New Roman" w:cs="Times New Roman"/>
          <w:color w:val="000000"/>
          <w:sz w:val="28"/>
          <w:szCs w:val="28"/>
        </w:rPr>
        <w:t xml:space="preserve">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3.5</w:t>
      </w:r>
      <w:r w:rsidR="00A435C5" w:rsidRPr="00A435C5">
        <w:rPr>
          <w:rFonts w:ascii="Times New Roman" w:eastAsia="Calibri" w:hAnsi="Times New Roman" w:cs="Times New Roman"/>
          <w:color w:val="000000"/>
          <w:sz w:val="28"/>
          <w:szCs w:val="28"/>
        </w:rPr>
        <w:t>.2. При получении запроса заявителя</w:t>
      </w:r>
      <w:r w:rsidR="00F1296C">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 xml:space="preserve">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00694CE3">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F1296C">
        <w:rPr>
          <w:rFonts w:ascii="Times New Roman" w:eastAsia="Calibri" w:hAnsi="Times New Roman" w:cs="Times New Roman"/>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694CE3">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694CE3">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муниципального образования «Сафоновский район» Смоленской области (далее – межведомственная комиссия).</w:t>
      </w:r>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694CE3">
        <w:rPr>
          <w:rFonts w:ascii="Times New Roman" w:eastAsia="Calibri" w:hAnsi="Times New Roman" w:cs="Times New Roman"/>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694CE3">
        <w:rPr>
          <w:rFonts w:ascii="Times New Roman" w:eastAsia="Calibri" w:hAnsi="Times New Roman" w:cs="Times New Roman"/>
          <w:color w:val="000000"/>
          <w:sz w:val="28"/>
          <w:szCs w:val="28"/>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00694CE3">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главным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главный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3.6. Получение информации о ходе рассмотрения заявления и о результате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производится в личном кабинете на ЕПГУ,</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w:t>
      </w:r>
      <w:r w:rsidR="00244C2B">
        <w:rPr>
          <w:rFonts w:ascii="Times New Roman" w:eastAsia="Calibri" w:hAnsi="Times New Roman" w:cs="Times New Roman"/>
          <w:sz w:val="28"/>
          <w:szCs w:val="28"/>
        </w:rPr>
        <w:t>предоставлении муниципальной</w:t>
      </w:r>
      <w:r w:rsidRPr="00A435C5">
        <w:rPr>
          <w:rFonts w:ascii="Times New Roman" w:eastAsia="Calibri" w:hAnsi="Times New Roman" w:cs="Times New Roman"/>
          <w:sz w:val="28"/>
          <w:szCs w:val="28"/>
        </w:rPr>
        <w:t xml:space="preserve">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и начале процедуры предоставления</w:t>
      </w:r>
      <w:r w:rsidR="00244C2B">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а также сведения о дате и времени окончания предоставления</w:t>
      </w:r>
      <w:r w:rsidR="00244C2B">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либо мотивированный отказ в приеме документов, необходимых для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w:t>
      </w:r>
      <w:r w:rsidR="00244C2B">
        <w:rPr>
          <w:rFonts w:ascii="Times New Roman" w:eastAsia="Calibri" w:hAnsi="Times New Roman" w:cs="Times New Roman"/>
          <w:sz w:val="28"/>
          <w:szCs w:val="28"/>
        </w:rPr>
        <w:t>ия муниципальной</w:t>
      </w:r>
      <w:r w:rsidRPr="00A435C5">
        <w:rPr>
          <w:rFonts w:ascii="Times New Roman" w:eastAsia="Calibri" w:hAnsi="Times New Roman" w:cs="Times New Roman"/>
          <w:sz w:val="28"/>
          <w:szCs w:val="28"/>
        </w:rPr>
        <w:t xml:space="preserve"> услуги либо мотивировать отказ </w:t>
      </w:r>
      <w:r w:rsidR="00244C2B">
        <w:rPr>
          <w:rFonts w:ascii="Times New Roman" w:eastAsia="Calibri" w:hAnsi="Times New Roman" w:cs="Times New Roman"/>
          <w:sz w:val="28"/>
          <w:szCs w:val="28"/>
        </w:rPr>
        <w:t>в предоставлении муниципальной</w:t>
      </w:r>
      <w:r w:rsidRPr="00A435C5">
        <w:rPr>
          <w:rFonts w:ascii="Times New Roman" w:eastAsia="Calibri" w:hAnsi="Times New Roman" w:cs="Times New Roman"/>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w:t>
      </w:r>
      <w:r w:rsidR="00244C2B">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осуществляется в соответствии с </w:t>
      </w:r>
      <w:hyperlink r:id="rId17"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 xml:space="preserve">2012 № 1198 «О федеральной государственной информационной системе, обеспечивающей процесс </w:t>
      </w:r>
      <w:r w:rsidRPr="00A435C5">
        <w:rPr>
          <w:rFonts w:ascii="Times New Roman" w:eastAsia="Calibri" w:hAnsi="Times New Roman" w:cs="Times New Roman"/>
          <w:sz w:val="28"/>
          <w:szCs w:val="28"/>
        </w:rPr>
        <w:lastRenderedPageBreak/>
        <w:t>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00694CE3">
        <w:rPr>
          <w:rFonts w:ascii="Times New Roman" w:eastAsia="Calibri" w:hAnsi="Times New Roman" w:cs="Times New Roman"/>
          <w:bCs/>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w:t>
      </w:r>
      <w:r w:rsidR="00244C2B">
        <w:rPr>
          <w:rFonts w:ascii="Times New Roman" w:eastAsia="Calibri" w:hAnsi="Times New Roman" w:cs="Times New Roman"/>
          <w:sz w:val="28"/>
          <w:szCs w:val="28"/>
        </w:rPr>
        <w:t>ия  муниципальной</w:t>
      </w:r>
      <w:r w:rsidRPr="00A435C5">
        <w:rPr>
          <w:rFonts w:ascii="Times New Roman" w:eastAsia="Calibri" w:hAnsi="Times New Roman" w:cs="Times New Roman"/>
          <w:sz w:val="28"/>
          <w:szCs w:val="28"/>
        </w:rPr>
        <w:t xml:space="preserve">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соблюдение сроков </w:t>
      </w:r>
      <w:r w:rsidR="00244C2B">
        <w:rPr>
          <w:rFonts w:ascii="Times New Roman" w:eastAsia="Calibri" w:hAnsi="Times New Roman" w:cs="Times New Roman"/>
          <w:sz w:val="28"/>
          <w:szCs w:val="28"/>
        </w:rPr>
        <w:t>предоставления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правильность и обоснованность принятого решения об отказе в </w:t>
      </w:r>
      <w:r w:rsidR="00244C2B">
        <w:rPr>
          <w:rFonts w:ascii="Times New Roman" w:eastAsia="Calibri" w:hAnsi="Times New Roman" w:cs="Times New Roman"/>
          <w:sz w:val="28"/>
          <w:szCs w:val="28"/>
        </w:rPr>
        <w:t>предоставлении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A435C5" w:rsidRPr="00A435C5">
        <w:rPr>
          <w:rFonts w:ascii="Times New Roman" w:eastAsia="Calibri" w:hAnsi="Times New Roman" w:cs="Times New Roman"/>
          <w:sz w:val="28"/>
          <w:szCs w:val="28"/>
        </w:rPr>
        <w:t>«</w:t>
      </w:r>
      <w:r w:rsidR="00A435C5" w:rsidRPr="00A435C5">
        <w:rPr>
          <w:rFonts w:ascii="Times New Roman" w:eastAsia="Calibri" w:hAnsi="Times New Roman" w:cs="Times New Roman"/>
          <w:iCs/>
          <w:sz w:val="28"/>
          <w:szCs w:val="28"/>
        </w:rPr>
        <w:t>Сафоновский район</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r w:rsidR="00F1296C">
        <w:rPr>
          <w:rFonts w:ascii="Times New Roman" w:eastAsia="Calibri" w:hAnsi="Times New Roman" w:cs="Times New Roman"/>
          <w:iCs/>
          <w:sz w:val="28"/>
          <w:szCs w:val="28"/>
        </w:rPr>
        <w:t>, нормативных правовых актов Вышегорского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обращения граждан и юридических лиц на нарушения законодательства, в том числе на качество </w:t>
      </w:r>
      <w:r w:rsidR="00244C2B">
        <w:rPr>
          <w:rFonts w:ascii="Times New Roman" w:eastAsia="Calibri" w:hAnsi="Times New Roman" w:cs="Times New Roman"/>
          <w:sz w:val="28"/>
          <w:szCs w:val="28"/>
        </w:rPr>
        <w:t>предоставления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w:t>
      </w:r>
      <w:r w:rsidRPr="00A435C5">
        <w:rPr>
          <w:rFonts w:ascii="Times New Roman" w:eastAsia="Calibri" w:hAnsi="Times New Roman" w:cs="Times New Roman"/>
          <w:sz w:val="28"/>
          <w:szCs w:val="28"/>
        </w:rPr>
        <w:lastRenderedPageBreak/>
        <w:t>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972A3C" w:rsidP="00952C07">
      <w:pPr>
        <w:spacing w:after="0" w:line="240" w:lineRule="auto"/>
        <w:ind w:left="1416" w:firstLine="708"/>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244C2B" w:rsidRDefault="00244C2B"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244C2B" w:rsidRPr="00464347" w:rsidRDefault="00244C2B"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w:r>
      <w:r w:rsidR="00B434AE">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-82550</wp:posOffset>
            </wp:positionH>
            <wp:positionV relativeFrom="paragraph">
              <wp:posOffset>-6350</wp:posOffset>
            </wp:positionV>
            <wp:extent cx="6412865" cy="9568815"/>
            <wp:effectExtent l="1905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865" cy="9568815"/>
                    </a:xfrm>
                    <a:prstGeom prst="rect">
                      <a:avLst/>
                    </a:prstGeom>
                    <a:noFill/>
                    <a:ln>
                      <a:noFill/>
                    </a:ln>
                  </pic:spPr>
                </pic:pic>
              </a:graphicData>
            </a:graphic>
          </wp:anchor>
        </w:drawing>
      </w:r>
    </w:p>
    <w:tbl>
      <w:tblPr>
        <w:tblW w:w="0" w:type="auto"/>
        <w:tblLook w:val="04A0"/>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8730" cy="8643620"/>
                    </a:xfrm>
                    <a:prstGeom prst="rect">
                      <a:avLst/>
                    </a:prstGeom>
                    <a:noFill/>
                    <a:ln>
                      <a:noFill/>
                    </a:ln>
                  </pic:spPr>
                </pic:pic>
              </a:graphicData>
            </a:graphic>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972A3C" w:rsidP="00B434AE">
      <w:pPr>
        <w:jc w:val="right"/>
        <w:rPr>
          <w:rFonts w:ascii="Times New Roman" w:hAnsi="Times New Roman"/>
          <w:sz w:val="28"/>
          <w:szCs w:val="28"/>
        </w:rPr>
      </w:pPr>
      <w:r>
        <w:rPr>
          <w:rFonts w:ascii="Times New Roman" w:hAnsi="Times New Roman"/>
          <w:noProof/>
          <w:sz w:val="28"/>
          <w:szCs w:val="28"/>
        </w:rPr>
        <w:lastRenderedPageBreak/>
        <w:pict>
          <v:shape id="_x0000_s1027" type="#_x0000_t202" style="position:absolute;left:0;text-align:left;margin-left:182.75pt;margin-top:-15.55pt;width:325.75pt;height:112.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244C2B" w:rsidRDefault="00244C2B" w:rsidP="00B434AE">
                  <w:pPr>
                    <w:spacing w:after="0" w:line="240" w:lineRule="auto"/>
                    <w:rPr>
                      <w:rFonts w:ascii="Times New Roman" w:hAnsi="Times New Roman" w:cs="Times New Roman"/>
                      <w:sz w:val="28"/>
                      <w:szCs w:val="28"/>
                    </w:rPr>
                  </w:pPr>
                  <w:r w:rsidRPr="00B434AE">
                    <w:rPr>
                      <w:rFonts w:ascii="Times New Roman" w:hAnsi="Times New Roman" w:cs="Times New Roman"/>
                      <w:sz w:val="28"/>
                      <w:szCs w:val="28"/>
                    </w:rPr>
                    <w:t>Приложение № 2</w:t>
                  </w:r>
                </w:p>
                <w:p w:rsidR="00244C2B" w:rsidRPr="00B434AE" w:rsidRDefault="00244C2B"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w:r>
      <w:r w:rsidR="00B434AE">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972A3C" w:rsidP="00B434AE">
      <w:pPr>
        <w:jc w:val="right"/>
        <w:rPr>
          <w:rFonts w:ascii="Times New Roman" w:hAnsi="Times New Roman"/>
          <w:sz w:val="28"/>
          <w:szCs w:val="28"/>
        </w:rPr>
      </w:pPr>
      <w:r>
        <w:rPr>
          <w:rFonts w:ascii="Times New Roman" w:hAnsi="Times New Roman"/>
          <w:noProof/>
          <w:sz w:val="28"/>
          <w:szCs w:val="28"/>
        </w:rPr>
        <w:lastRenderedPageBreak/>
        <w:pict>
          <v:shape id="_x0000_s1028" type="#_x0000_t202" style="position:absolute;left:0;text-align:left;margin-left:187.75pt;margin-top:.35pt;width:317.4pt;height:73.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244C2B" w:rsidRPr="00B434AE" w:rsidRDefault="00244C2B" w:rsidP="00B434AE">
                  <w:pPr>
                    <w:spacing w:after="0" w:line="240" w:lineRule="auto"/>
                    <w:rPr>
                      <w:rFonts w:ascii="Times New Roman" w:hAnsi="Times New Roman" w:cs="Times New Roman"/>
                      <w:sz w:val="28"/>
                      <w:szCs w:val="28"/>
                    </w:rPr>
                  </w:pPr>
                  <w:r w:rsidRPr="00B434AE">
                    <w:rPr>
                      <w:rFonts w:ascii="Times New Roman" w:hAnsi="Times New Roman" w:cs="Times New Roman"/>
                      <w:sz w:val="28"/>
                      <w:szCs w:val="28"/>
                    </w:rPr>
                    <w:t>Приложение № 3</w:t>
                  </w:r>
                </w:p>
                <w:p w:rsidR="00244C2B" w:rsidRPr="00B434AE" w:rsidRDefault="00244C2B"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w:r>
      <w:r w:rsidR="00B434AE">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972A3C" w:rsidP="00B434AE">
      <w:pPr>
        <w:jc w:val="right"/>
        <w:rPr>
          <w:rFonts w:ascii="Times New Roman" w:hAnsi="Times New Roman"/>
          <w:sz w:val="28"/>
          <w:szCs w:val="28"/>
        </w:rPr>
      </w:pPr>
      <w:r>
        <w:rPr>
          <w:rFonts w:ascii="Times New Roman" w:hAnsi="Times New Roman"/>
          <w:noProof/>
          <w:sz w:val="28"/>
          <w:szCs w:val="28"/>
        </w:rPr>
        <w:lastRenderedPageBreak/>
        <w:pict>
          <v:shape id="_x0000_s1029" type="#_x0000_t202" style="position:absolute;left:0;text-align:left;margin-left:256.4pt;margin-top:-8.85pt;width:252.95pt;height:10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244C2B" w:rsidRPr="00834BF8" w:rsidRDefault="00244C2B" w:rsidP="00834BF8">
                  <w:pPr>
                    <w:spacing w:after="0" w:line="240" w:lineRule="auto"/>
                    <w:rPr>
                      <w:rFonts w:ascii="Times New Roman" w:hAnsi="Times New Roman" w:cs="Times New Roman"/>
                      <w:sz w:val="28"/>
                      <w:szCs w:val="28"/>
                    </w:rPr>
                  </w:pPr>
                  <w:r w:rsidRPr="00834BF8">
                    <w:rPr>
                      <w:rFonts w:ascii="Times New Roman" w:hAnsi="Times New Roman" w:cs="Times New Roman"/>
                      <w:sz w:val="28"/>
                      <w:szCs w:val="28"/>
                    </w:rPr>
                    <w:t xml:space="preserve">Приложение № 4 </w:t>
                  </w:r>
                </w:p>
                <w:p w:rsidR="00244C2B" w:rsidRPr="00834BF8" w:rsidRDefault="00244C2B" w:rsidP="00834BF8">
                  <w:pPr>
                    <w:spacing w:after="0" w:line="240" w:lineRule="auto"/>
                    <w:rPr>
                      <w:rFonts w:ascii="Times New Roman" w:hAnsi="Times New Roman" w:cs="Times New Roman"/>
                      <w:sz w:val="28"/>
                      <w:szCs w:val="28"/>
                    </w:rPr>
                  </w:pPr>
                  <w:r w:rsidRPr="00834BF8">
                    <w:rPr>
                      <w:rFonts w:ascii="Times New Roman" w:hAnsi="Times New Roman" w:cs="Times New Roman"/>
                      <w:sz w:val="28"/>
                      <w:szCs w:val="28"/>
                    </w:rPr>
                    <w:t>к Административному регламенту</w:t>
                  </w:r>
                </w:p>
              </w:txbxContent>
            </v:textbox>
          </v:shape>
        </w:pict>
      </w:r>
      <w:r w:rsidR="00834BF8">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0F9" w:rsidRDefault="006C00F9" w:rsidP="000C6DA1">
      <w:pPr>
        <w:spacing w:after="0" w:line="240" w:lineRule="auto"/>
      </w:pPr>
      <w:r>
        <w:separator/>
      </w:r>
    </w:p>
  </w:endnote>
  <w:endnote w:type="continuationSeparator" w:id="1">
    <w:p w:rsidR="006C00F9" w:rsidRDefault="006C00F9" w:rsidP="000C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0F9" w:rsidRDefault="006C00F9" w:rsidP="000C6DA1">
      <w:pPr>
        <w:spacing w:after="0" w:line="240" w:lineRule="auto"/>
      </w:pPr>
      <w:r>
        <w:separator/>
      </w:r>
    </w:p>
  </w:footnote>
  <w:footnote w:type="continuationSeparator" w:id="1">
    <w:p w:rsidR="006C00F9" w:rsidRDefault="006C00F9" w:rsidP="000C6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C2B" w:rsidRPr="00BC6A04" w:rsidRDefault="00972A3C"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00244C2B"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F1296C">
      <w:rPr>
        <w:rFonts w:ascii="Times New Roman" w:hAnsi="Times New Roman"/>
        <w:noProof/>
        <w:sz w:val="28"/>
        <w:szCs w:val="28"/>
      </w:rPr>
      <w:t>32</w:t>
    </w:r>
    <w:r w:rsidRPr="00554D12">
      <w:rPr>
        <w:rFonts w:ascii="Times New Roman" w:hAnsi="Times New Roman"/>
        <w:sz w:val="28"/>
        <w:szCs w:val="28"/>
      </w:rPr>
      <w:fldChar w:fldCharType="end"/>
    </w:r>
  </w:p>
  <w:p w:rsidR="00244C2B" w:rsidRDefault="00244C2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94C37"/>
    <w:rsid w:val="00012626"/>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0DE1"/>
    <w:rsid w:val="001E4712"/>
    <w:rsid w:val="001E5664"/>
    <w:rsid w:val="001E5D50"/>
    <w:rsid w:val="001E770E"/>
    <w:rsid w:val="001F0788"/>
    <w:rsid w:val="002017D8"/>
    <w:rsid w:val="00203D98"/>
    <w:rsid w:val="002163A9"/>
    <w:rsid w:val="00232B62"/>
    <w:rsid w:val="00241703"/>
    <w:rsid w:val="002446F5"/>
    <w:rsid w:val="00244C2B"/>
    <w:rsid w:val="00245EAB"/>
    <w:rsid w:val="00267F7B"/>
    <w:rsid w:val="002918BE"/>
    <w:rsid w:val="00291E57"/>
    <w:rsid w:val="002960FB"/>
    <w:rsid w:val="002A5B00"/>
    <w:rsid w:val="002A73A9"/>
    <w:rsid w:val="002D0989"/>
    <w:rsid w:val="002D7AA3"/>
    <w:rsid w:val="002F1DE4"/>
    <w:rsid w:val="002F6508"/>
    <w:rsid w:val="00312EB5"/>
    <w:rsid w:val="00316624"/>
    <w:rsid w:val="00321A66"/>
    <w:rsid w:val="00331382"/>
    <w:rsid w:val="00336E1A"/>
    <w:rsid w:val="003570E1"/>
    <w:rsid w:val="00362B12"/>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4624B"/>
    <w:rsid w:val="006536F0"/>
    <w:rsid w:val="006540B8"/>
    <w:rsid w:val="00663DDA"/>
    <w:rsid w:val="00683260"/>
    <w:rsid w:val="00686C2E"/>
    <w:rsid w:val="00694CE3"/>
    <w:rsid w:val="006978DB"/>
    <w:rsid w:val="006C00F9"/>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421C6"/>
    <w:rsid w:val="008515C7"/>
    <w:rsid w:val="0085527E"/>
    <w:rsid w:val="00856B1C"/>
    <w:rsid w:val="00857290"/>
    <w:rsid w:val="0086733E"/>
    <w:rsid w:val="00873922"/>
    <w:rsid w:val="00877915"/>
    <w:rsid w:val="00877E66"/>
    <w:rsid w:val="0089364A"/>
    <w:rsid w:val="008973B0"/>
    <w:rsid w:val="008C10B3"/>
    <w:rsid w:val="008E535E"/>
    <w:rsid w:val="009200D1"/>
    <w:rsid w:val="00920595"/>
    <w:rsid w:val="00924894"/>
    <w:rsid w:val="009344C1"/>
    <w:rsid w:val="009468D2"/>
    <w:rsid w:val="00952C07"/>
    <w:rsid w:val="00972A3C"/>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2697"/>
    <w:rsid w:val="00A563EC"/>
    <w:rsid w:val="00A56E3D"/>
    <w:rsid w:val="00A60315"/>
    <w:rsid w:val="00A60A05"/>
    <w:rsid w:val="00A84649"/>
    <w:rsid w:val="00A95D4A"/>
    <w:rsid w:val="00AA45CF"/>
    <w:rsid w:val="00AE391A"/>
    <w:rsid w:val="00AF0629"/>
    <w:rsid w:val="00B02785"/>
    <w:rsid w:val="00B06ACD"/>
    <w:rsid w:val="00B12BDC"/>
    <w:rsid w:val="00B24BAF"/>
    <w:rsid w:val="00B27912"/>
    <w:rsid w:val="00B34917"/>
    <w:rsid w:val="00B37B0D"/>
    <w:rsid w:val="00B434AE"/>
    <w:rsid w:val="00B6762D"/>
    <w:rsid w:val="00B7017D"/>
    <w:rsid w:val="00B72B00"/>
    <w:rsid w:val="00B81F43"/>
    <w:rsid w:val="00B870C4"/>
    <w:rsid w:val="00B91D5B"/>
    <w:rsid w:val="00BA05A0"/>
    <w:rsid w:val="00BB7F12"/>
    <w:rsid w:val="00BC0A02"/>
    <w:rsid w:val="00BC0FBE"/>
    <w:rsid w:val="00BC3413"/>
    <w:rsid w:val="00BE1B8A"/>
    <w:rsid w:val="00BE53E8"/>
    <w:rsid w:val="00C67E73"/>
    <w:rsid w:val="00C7151A"/>
    <w:rsid w:val="00C738E0"/>
    <w:rsid w:val="00C82AC6"/>
    <w:rsid w:val="00CA2F6C"/>
    <w:rsid w:val="00CB1C8E"/>
    <w:rsid w:val="00CB2020"/>
    <w:rsid w:val="00CF306C"/>
    <w:rsid w:val="00D040AF"/>
    <w:rsid w:val="00D120CE"/>
    <w:rsid w:val="00D134DF"/>
    <w:rsid w:val="00D417EF"/>
    <w:rsid w:val="00D4616E"/>
    <w:rsid w:val="00D564A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296C"/>
    <w:rsid w:val="00F13FC5"/>
    <w:rsid w:val="00F22EBD"/>
    <w:rsid w:val="00F24772"/>
    <w:rsid w:val="00F94C37"/>
    <w:rsid w:val="00FA35A6"/>
    <w:rsid w:val="00FB7505"/>
    <w:rsid w:val="00FC1922"/>
    <w:rsid w:val="00FC215B"/>
    <w:rsid w:val="00FC6DDE"/>
    <w:rsid w:val="00FC7CB3"/>
    <w:rsid w:val="00FE0E76"/>
    <w:rsid w:val="00FF0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697"/>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C19F8AF13141F2CBD9CC03DE4871578C10845231323E9B29BB267D75BE24EA401F271B3C3ABCDA12F801F25181314592337C80410236A4AdB18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mfc.safonovo@yandex.ru"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AC19F8AF13141F2CBD9CC03DE4871578C10845231323E9B29BB267D75BE24EA401F271B3C3ABCCA82E801F25181314592337C80410236A4AdB18M" TargetMode="External"/><Relationship Id="rId20" Type="http://schemas.openxmlformats.org/officeDocument/2006/relationships/image" Target="media/image4.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c.safonovo@yandex.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CA92D801F25181314592337C80410236A4AdB18M"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safonovo-admin.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AC19F8AF13141F2CBD9CC03DE4871578C10845231323E9B29BB267D75BE24EA401F271B3C3ABCDA021801F25181314592337C80410236A4AdB18M"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C9CD8-4786-4042-B535-E4B5847B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10427</Words>
  <Characters>59434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2023-03-27T14:47:00Z</cp:lastPrinted>
  <dcterms:created xsi:type="dcterms:W3CDTF">2023-10-06T09:19:00Z</dcterms:created>
  <dcterms:modified xsi:type="dcterms:W3CDTF">2023-11-20T07:11:00Z</dcterms:modified>
</cp:coreProperties>
</file>